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10"/>
        </w:rPr>
      </w:pPr>
    </w:p>
    <w:p>
      <w:pPr>
        <w:pStyle w:val="Heading1"/>
        <w:tabs>
          <w:tab w:pos="13712" w:val="left" w:leader="none"/>
        </w:tabs>
        <w:rPr>
          <w:rFonts w:ascii="Times New Roman"/>
        </w:rPr>
      </w:pPr>
      <w:r>
        <w:rPr>
          <w:rFonts w:ascii="Times New Roman"/>
          <w:position w:val="3"/>
        </w:rPr>
        <w:drawing>
          <wp:inline distT="0" distB="0" distL="0" distR="0">
            <wp:extent cx="1004896" cy="44910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896" cy="44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</w:rPr>
      </w:r>
      <w:r>
        <w:rPr>
          <w:rFonts w:ascii="Times New Roman"/>
          <w:position w:val="3"/>
        </w:rPr>
        <w:tab/>
      </w:r>
      <w:r>
        <w:rPr>
          <w:rFonts w:ascii="Times New Roman"/>
        </w:rPr>
        <w:drawing>
          <wp:inline distT="0" distB="0" distL="0" distR="0">
            <wp:extent cx="502221" cy="419766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21" cy="41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6"/>
        <w:rPr>
          <w:rFonts w:ascii="Times New Roman"/>
          <w:b w:val="0"/>
          <w:sz w:val="14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0"/>
      </w:tblGrid>
      <w:tr>
        <w:trPr>
          <w:trHeight w:val="150" w:hRule="atLeast"/>
        </w:trPr>
        <w:tc>
          <w:tcPr>
            <w:tcW w:w="5680" w:type="dxa"/>
          </w:tcPr>
          <w:p>
            <w:pPr>
              <w:pStyle w:val="TableParagraph"/>
              <w:spacing w:line="124" w:lineRule="exact"/>
              <w:ind w:left="11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z w:val="12"/>
              </w:rPr>
              <w:t>FUNDACION TUTELAR CANARIA PARA LA ACCIÓN SOCIAL, M.P.</w:t>
            </w:r>
          </w:p>
        </w:tc>
      </w:tr>
      <w:tr>
        <w:trPr>
          <w:trHeight w:val="177" w:hRule="atLeast"/>
        </w:trPr>
        <w:tc>
          <w:tcPr>
            <w:tcW w:w="5680" w:type="dxa"/>
          </w:tcPr>
          <w:p>
            <w:pPr>
              <w:pStyle w:val="TableParagraph"/>
              <w:spacing w:before="5"/>
              <w:ind w:left="114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TABLAS SALARIALES FUCAS 2026</w:t>
            </w:r>
          </w:p>
        </w:tc>
      </w:tr>
      <w:tr>
        <w:trPr>
          <w:trHeight w:val="177" w:hRule="atLeast"/>
        </w:trPr>
        <w:tc>
          <w:tcPr>
            <w:tcW w:w="5680" w:type="dxa"/>
          </w:tcPr>
          <w:p>
            <w:pPr>
              <w:pStyle w:val="TableParagraph"/>
              <w:spacing w:before="5"/>
              <w:ind w:left="11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z w:val="12"/>
              </w:rPr>
              <w:t>CONVENIO COLECTIVO GENERAL DE CENTROS Y SERVICIOS DE ATENCIÓN A PERSONAS CON DISCAPACIDAD</w:t>
            </w:r>
          </w:p>
        </w:tc>
      </w:tr>
      <w:tr>
        <w:trPr>
          <w:trHeight w:val="149" w:hRule="atLeast"/>
        </w:trPr>
        <w:tc>
          <w:tcPr>
            <w:tcW w:w="5680" w:type="dxa"/>
          </w:tcPr>
          <w:p>
            <w:pPr>
              <w:pStyle w:val="TableParagraph"/>
              <w:spacing w:line="125" w:lineRule="exact" w:before="5"/>
              <w:ind w:left="114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APLICA A PERSONAL ANTERIOR A 1 DE ENERO DE 2019 *1) *2) *3) *4) *5) *6)</w:t>
            </w:r>
          </w:p>
        </w:tc>
      </w:tr>
    </w:tbl>
    <w:p>
      <w:pPr>
        <w:pStyle w:val="BodyText"/>
        <w:spacing w:before="6"/>
        <w:rPr>
          <w:rFonts w:ascii="Times New Roman"/>
          <w:b w:val="0"/>
        </w:rPr>
      </w:pPr>
    </w:p>
    <w:p>
      <w:pPr>
        <w:spacing w:before="78" w:after="11"/>
        <w:ind w:left="226" w:right="0" w:firstLine="0"/>
        <w:jc w:val="left"/>
        <w:rPr>
          <w:rFonts w:ascii="Calibri"/>
          <w:b/>
          <w:sz w:val="12"/>
        </w:rPr>
      </w:pPr>
      <w:r>
        <w:rPr>
          <w:rFonts w:ascii="Calibri"/>
          <w:b/>
          <w:sz w:val="12"/>
        </w:rPr>
        <w:t>TABLAS SALARIALES 2026: 2025+1,5%</w:t>
      </w: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9"/>
        <w:gridCol w:w="2457"/>
        <w:gridCol w:w="835"/>
        <w:gridCol w:w="1355"/>
        <w:gridCol w:w="1336"/>
        <w:gridCol w:w="1051"/>
        <w:gridCol w:w="1051"/>
        <w:gridCol w:w="1051"/>
        <w:gridCol w:w="1388"/>
        <w:gridCol w:w="1051"/>
        <w:gridCol w:w="1051"/>
        <w:gridCol w:w="1051"/>
      </w:tblGrid>
      <w:tr>
        <w:trPr>
          <w:trHeight w:val="792" w:hRule="atLeast"/>
        </w:trPr>
        <w:tc>
          <w:tcPr>
            <w:tcW w:w="1769" w:type="dxa"/>
            <w:shd w:val="clear" w:color="auto" w:fill="91D0E4"/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1"/>
              <w:ind w:left="270"/>
              <w:rPr>
                <w:b/>
                <w:sz w:val="11"/>
              </w:rPr>
            </w:pPr>
            <w:r>
              <w:rPr>
                <w:b/>
                <w:sz w:val="11"/>
              </w:rPr>
              <w:t>GRUPO PROFESIONAL</w:t>
            </w:r>
          </w:p>
        </w:tc>
        <w:tc>
          <w:tcPr>
            <w:tcW w:w="2457" w:type="dxa"/>
            <w:shd w:val="clear" w:color="auto" w:fill="91D0E4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86"/>
              <w:ind w:left="939" w:right="927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CATEGORIA</w:t>
            </w:r>
          </w:p>
        </w:tc>
        <w:tc>
          <w:tcPr>
            <w:tcW w:w="835" w:type="dxa"/>
            <w:shd w:val="clear" w:color="auto" w:fill="91D0E4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56" w:lineRule="auto"/>
              <w:ind w:left="302" w:right="55" w:hanging="214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SALARIO BASE (*14)</w:t>
            </w:r>
          </w:p>
        </w:tc>
        <w:tc>
          <w:tcPr>
            <w:tcW w:w="1355" w:type="dxa"/>
            <w:shd w:val="clear" w:color="auto" w:fill="91D0E4"/>
          </w:tcPr>
          <w:p>
            <w:pPr>
              <w:pStyle w:val="TableParagraph"/>
              <w:spacing w:before="4"/>
              <w:rPr>
                <w:rFonts w:ascii="Calibri"/>
                <w:b/>
                <w:sz w:val="9"/>
              </w:rPr>
            </w:pPr>
          </w:p>
          <w:p>
            <w:pPr>
              <w:pStyle w:val="TableParagraph"/>
              <w:spacing w:line="256" w:lineRule="auto"/>
              <w:ind w:left="92" w:right="72" w:firstLine="3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COMPLEMENTO DESARROLLO CAPACIDAD PROFESIONAL N1 (9,20%) (*14)</w:t>
            </w:r>
          </w:p>
        </w:tc>
        <w:tc>
          <w:tcPr>
            <w:tcW w:w="1336" w:type="dxa"/>
            <w:shd w:val="clear" w:color="auto" w:fill="91D0E4"/>
          </w:tcPr>
          <w:p>
            <w:pPr>
              <w:pStyle w:val="TableParagraph"/>
              <w:spacing w:before="4"/>
              <w:rPr>
                <w:rFonts w:ascii="Calibri"/>
                <w:b/>
                <w:sz w:val="9"/>
              </w:rPr>
            </w:pPr>
          </w:p>
          <w:p>
            <w:pPr>
              <w:pStyle w:val="TableParagraph"/>
              <w:spacing w:line="256" w:lineRule="auto"/>
              <w:ind w:left="83" w:right="62" w:firstLine="3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COMPLEMENTO DESARROLLO CAPACIDAD PROFESIONAL N2 (7,20%) (*14)</w:t>
            </w:r>
          </w:p>
        </w:tc>
        <w:tc>
          <w:tcPr>
            <w:tcW w:w="1051" w:type="dxa"/>
            <w:shd w:val="clear" w:color="auto" w:fill="91D0E4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56" w:lineRule="auto"/>
              <w:ind w:left="199" w:right="-8" w:hanging="176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DIRECTOR/A (ANTES DE 2018) (*12)</w:t>
            </w:r>
          </w:p>
        </w:tc>
        <w:tc>
          <w:tcPr>
            <w:tcW w:w="1051" w:type="dxa"/>
            <w:shd w:val="clear" w:color="auto" w:fill="91D0E4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line="256" w:lineRule="auto" w:before="64"/>
              <w:ind w:left="94" w:right="71" w:firstLine="1"/>
              <w:jc w:val="center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DIRECTOR/A (DESPUÉS DE </w:t>
            </w:r>
            <w:r>
              <w:rPr>
                <w:rFonts w:ascii="Calibri" w:hAnsi="Calibri"/>
                <w:b/>
                <w:spacing w:val="-4"/>
                <w:sz w:val="11"/>
              </w:rPr>
              <w:t>2018) </w:t>
            </w:r>
            <w:r>
              <w:rPr>
                <w:rFonts w:ascii="Calibri" w:hAnsi="Calibri"/>
                <w:b/>
                <w:sz w:val="11"/>
              </w:rPr>
              <w:t>(*12)</w:t>
            </w:r>
          </w:p>
        </w:tc>
        <w:tc>
          <w:tcPr>
            <w:tcW w:w="1051" w:type="dxa"/>
            <w:shd w:val="clear" w:color="auto" w:fill="91D0E4"/>
          </w:tcPr>
          <w:p>
            <w:pPr>
              <w:pStyle w:val="TableParagraph"/>
              <w:spacing w:before="4"/>
              <w:rPr>
                <w:rFonts w:ascii="Calibri"/>
                <w:b/>
                <w:sz w:val="9"/>
              </w:rPr>
            </w:pPr>
          </w:p>
          <w:p>
            <w:pPr>
              <w:pStyle w:val="TableParagraph"/>
              <w:spacing w:line="256" w:lineRule="auto"/>
              <w:ind w:left="150" w:right="124" w:hanging="2"/>
              <w:jc w:val="center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VICEDIRECTOR / COORDINACIÓN (ANTES DE </w:t>
            </w:r>
            <w:r>
              <w:rPr>
                <w:rFonts w:ascii="Calibri" w:hAnsi="Calibri"/>
                <w:b/>
                <w:spacing w:val="-4"/>
                <w:sz w:val="11"/>
              </w:rPr>
              <w:t>2018) </w:t>
            </w:r>
            <w:r>
              <w:rPr>
                <w:rFonts w:ascii="Calibri" w:hAnsi="Calibri"/>
                <w:b/>
                <w:sz w:val="11"/>
              </w:rPr>
              <w:t>(*12)</w:t>
            </w:r>
          </w:p>
        </w:tc>
        <w:tc>
          <w:tcPr>
            <w:tcW w:w="1388" w:type="dxa"/>
            <w:shd w:val="clear" w:color="auto" w:fill="91D0E4"/>
          </w:tcPr>
          <w:p>
            <w:pPr>
              <w:pStyle w:val="TableParagraph"/>
              <w:spacing w:before="4"/>
              <w:rPr>
                <w:rFonts w:ascii="Calibri"/>
                <w:b/>
                <w:sz w:val="9"/>
              </w:rPr>
            </w:pPr>
          </w:p>
          <w:p>
            <w:pPr>
              <w:pStyle w:val="TableParagraph"/>
              <w:spacing w:line="256" w:lineRule="auto"/>
              <w:ind w:left="92" w:right="71" w:firstLine="2"/>
              <w:jc w:val="center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VICEDIRECTOR / COMPLEMENTO DE COORDINACIÓN</w:t>
            </w:r>
            <w:r>
              <w:rPr>
                <w:rFonts w:ascii="Calibri" w:hAnsi="Calibri"/>
                <w:b/>
                <w:spacing w:val="-12"/>
                <w:sz w:val="11"/>
              </w:rPr>
              <w:t> </w:t>
            </w:r>
            <w:r>
              <w:rPr>
                <w:rFonts w:ascii="Calibri" w:hAnsi="Calibri"/>
                <w:b/>
                <w:sz w:val="11"/>
              </w:rPr>
              <w:t>(DESPUÉS DE 2018)</w:t>
            </w:r>
            <w:r>
              <w:rPr>
                <w:rFonts w:ascii="Calibri" w:hAnsi="Calibri"/>
                <w:b/>
                <w:spacing w:val="-5"/>
                <w:sz w:val="11"/>
              </w:rPr>
              <w:t> </w:t>
            </w:r>
            <w:r>
              <w:rPr>
                <w:rFonts w:ascii="Calibri" w:hAnsi="Calibri"/>
                <w:b/>
                <w:sz w:val="11"/>
              </w:rPr>
              <w:t>(*12)</w:t>
            </w:r>
          </w:p>
        </w:tc>
        <w:tc>
          <w:tcPr>
            <w:tcW w:w="1051" w:type="dxa"/>
            <w:shd w:val="clear" w:color="auto" w:fill="91D0E4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line="256" w:lineRule="auto" w:before="64"/>
              <w:ind w:left="63" w:right="40" w:firstLine="2"/>
              <w:jc w:val="center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ENCARGADO DE RESIDENCIA / LOCALIZACIÓN </w:t>
            </w:r>
            <w:r>
              <w:rPr>
                <w:rFonts w:ascii="Calibri" w:hAnsi="Calibri"/>
                <w:b/>
                <w:spacing w:val="-4"/>
                <w:sz w:val="11"/>
              </w:rPr>
              <w:t>(*12)</w:t>
            </w:r>
          </w:p>
        </w:tc>
        <w:tc>
          <w:tcPr>
            <w:tcW w:w="1051" w:type="dxa"/>
            <w:shd w:val="clear" w:color="auto" w:fill="91D0E4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56" w:lineRule="auto"/>
              <w:ind w:left="28" w:right="-8" w:firstLine="62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COMPLEMENTO DE DEDICACIÓN (*12) </w:t>
            </w:r>
            <w:r>
              <w:rPr>
                <w:rFonts w:ascii="Calibri" w:hAnsi="Calibri"/>
                <w:b/>
                <w:spacing w:val="-5"/>
                <w:sz w:val="11"/>
              </w:rPr>
              <w:t>*3)</w:t>
            </w:r>
          </w:p>
        </w:tc>
        <w:tc>
          <w:tcPr>
            <w:tcW w:w="1051" w:type="dxa"/>
            <w:shd w:val="clear" w:color="auto" w:fill="91D0E4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56" w:lineRule="auto"/>
              <w:ind w:left="93" w:right="-4" w:hanging="5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ANTIGÜEDAD (ANTES DE 2012) (*14) *4)</w:t>
            </w:r>
          </w:p>
        </w:tc>
      </w:tr>
      <w:tr>
        <w:trPr>
          <w:trHeight w:val="162" w:hRule="atLeast"/>
        </w:trPr>
        <w:tc>
          <w:tcPr>
            <w:tcW w:w="1769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GRUPO II PERSONAL TITULADO</w:t>
            </w:r>
          </w:p>
        </w:tc>
        <w:tc>
          <w:tcPr>
            <w:tcW w:w="2457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TITULADO NIVEL 3</w:t>
            </w:r>
          </w:p>
        </w:tc>
        <w:tc>
          <w:tcPr>
            <w:tcW w:w="835" w:type="dxa"/>
          </w:tcPr>
          <w:p>
            <w:pPr>
              <w:pStyle w:val="TableParagraph"/>
              <w:spacing w:line="129" w:lineRule="exact" w:before="13"/>
              <w:ind w:right="8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2.048,44 €</w:t>
            </w:r>
          </w:p>
        </w:tc>
        <w:tc>
          <w:tcPr>
            <w:tcW w:w="1355" w:type="dxa"/>
          </w:tcPr>
          <w:p>
            <w:pPr>
              <w:pStyle w:val="TableParagraph"/>
              <w:spacing w:line="129" w:lineRule="exact" w:before="13"/>
              <w:ind w:right="6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188,46 €</w:t>
            </w:r>
          </w:p>
        </w:tc>
        <w:tc>
          <w:tcPr>
            <w:tcW w:w="1336" w:type="dxa"/>
          </w:tcPr>
          <w:p>
            <w:pPr>
              <w:pStyle w:val="TableParagraph"/>
              <w:spacing w:line="129" w:lineRule="exact" w:before="13"/>
              <w:ind w:right="5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147,49 €</w:t>
            </w:r>
          </w:p>
        </w:tc>
        <w:tc>
          <w:tcPr>
            <w:tcW w:w="1051" w:type="dxa"/>
          </w:tcPr>
          <w:p>
            <w:pPr>
              <w:pStyle w:val="TableParagraph"/>
              <w:spacing w:line="129" w:lineRule="exact" w:before="13"/>
              <w:ind w:right="5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430,65 €</w:t>
            </w:r>
          </w:p>
        </w:tc>
        <w:tc>
          <w:tcPr>
            <w:tcW w:w="1051" w:type="dxa"/>
          </w:tcPr>
          <w:p>
            <w:pPr>
              <w:pStyle w:val="TableParagraph"/>
              <w:spacing w:line="129" w:lineRule="exact" w:before="13"/>
              <w:ind w:right="4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257,04 €</w:t>
            </w:r>
          </w:p>
        </w:tc>
        <w:tc>
          <w:tcPr>
            <w:tcW w:w="1051" w:type="dxa"/>
          </w:tcPr>
          <w:p>
            <w:pPr>
              <w:pStyle w:val="TableParagraph"/>
              <w:spacing w:line="129" w:lineRule="exact" w:before="13"/>
              <w:ind w:left="647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309,93 €</w:t>
            </w:r>
          </w:p>
        </w:tc>
        <w:tc>
          <w:tcPr>
            <w:tcW w:w="1388" w:type="dxa"/>
          </w:tcPr>
          <w:p>
            <w:pPr>
              <w:pStyle w:val="TableParagraph"/>
              <w:spacing w:line="129" w:lineRule="exact" w:before="13"/>
              <w:ind w:right="5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205,73 €</w:t>
            </w:r>
          </w:p>
        </w:tc>
        <w:tc>
          <w:tcPr>
            <w:tcW w:w="1051" w:type="dxa"/>
          </w:tcPr>
          <w:p>
            <w:pPr>
              <w:pStyle w:val="TableParagraph"/>
              <w:spacing w:line="129" w:lineRule="exact" w:before="13"/>
              <w:ind w:right="4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151,31 €</w:t>
            </w: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2" w:hRule="atLeast"/>
        </w:trPr>
        <w:tc>
          <w:tcPr>
            <w:tcW w:w="1769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GRUPO II PERSONAL TITULADO</w:t>
            </w:r>
          </w:p>
        </w:tc>
        <w:tc>
          <w:tcPr>
            <w:tcW w:w="2457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TITULADO NIVEL 2</w:t>
            </w:r>
          </w:p>
        </w:tc>
        <w:tc>
          <w:tcPr>
            <w:tcW w:w="835" w:type="dxa"/>
          </w:tcPr>
          <w:p>
            <w:pPr>
              <w:pStyle w:val="TableParagraph"/>
              <w:spacing w:line="129" w:lineRule="exact" w:before="13"/>
              <w:ind w:right="8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1.508,86 €</w:t>
            </w:r>
          </w:p>
        </w:tc>
        <w:tc>
          <w:tcPr>
            <w:tcW w:w="1355" w:type="dxa"/>
          </w:tcPr>
          <w:p>
            <w:pPr>
              <w:pStyle w:val="TableParagraph"/>
              <w:spacing w:line="129" w:lineRule="exact" w:before="13"/>
              <w:ind w:right="6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138,82 €</w:t>
            </w:r>
          </w:p>
        </w:tc>
        <w:tc>
          <w:tcPr>
            <w:tcW w:w="1336" w:type="dxa"/>
          </w:tcPr>
          <w:p>
            <w:pPr>
              <w:pStyle w:val="TableParagraph"/>
              <w:spacing w:line="129" w:lineRule="exact" w:before="13"/>
              <w:ind w:right="5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108,64 €</w:t>
            </w:r>
          </w:p>
        </w:tc>
        <w:tc>
          <w:tcPr>
            <w:tcW w:w="1051" w:type="dxa"/>
          </w:tcPr>
          <w:p>
            <w:pPr>
              <w:pStyle w:val="TableParagraph"/>
              <w:spacing w:line="129" w:lineRule="exact" w:before="13"/>
              <w:ind w:right="5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430,65 €</w:t>
            </w:r>
          </w:p>
        </w:tc>
        <w:tc>
          <w:tcPr>
            <w:tcW w:w="1051" w:type="dxa"/>
          </w:tcPr>
          <w:p>
            <w:pPr>
              <w:pStyle w:val="TableParagraph"/>
              <w:spacing w:line="129" w:lineRule="exact" w:before="13"/>
              <w:ind w:right="4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257,04 €</w:t>
            </w: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8" w:type="dxa"/>
          </w:tcPr>
          <w:p>
            <w:pPr>
              <w:pStyle w:val="TableParagraph"/>
              <w:spacing w:line="129" w:lineRule="exact" w:before="13"/>
              <w:ind w:right="5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205,73 €</w:t>
            </w:r>
          </w:p>
        </w:tc>
        <w:tc>
          <w:tcPr>
            <w:tcW w:w="1051" w:type="dxa"/>
          </w:tcPr>
          <w:p>
            <w:pPr>
              <w:pStyle w:val="TableParagraph"/>
              <w:spacing w:line="129" w:lineRule="exact" w:before="13"/>
              <w:ind w:right="4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151,31 €</w:t>
            </w: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2" w:hRule="atLeast"/>
        </w:trPr>
        <w:tc>
          <w:tcPr>
            <w:tcW w:w="1769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GRUPO III PERSONAL TÉCNICO</w:t>
            </w:r>
          </w:p>
        </w:tc>
        <w:tc>
          <w:tcPr>
            <w:tcW w:w="2457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TÉCNICO SUPERIOR NIVEL 1</w:t>
            </w:r>
          </w:p>
        </w:tc>
        <w:tc>
          <w:tcPr>
            <w:tcW w:w="835" w:type="dxa"/>
          </w:tcPr>
          <w:p>
            <w:pPr>
              <w:pStyle w:val="TableParagraph"/>
              <w:spacing w:line="129" w:lineRule="exact" w:before="13"/>
              <w:ind w:right="8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1.466,05 €</w:t>
            </w:r>
          </w:p>
        </w:tc>
        <w:tc>
          <w:tcPr>
            <w:tcW w:w="1355" w:type="dxa"/>
          </w:tcPr>
          <w:p>
            <w:pPr>
              <w:pStyle w:val="TableParagraph"/>
              <w:spacing w:line="129" w:lineRule="exact" w:before="13"/>
              <w:ind w:right="6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134,88 €</w:t>
            </w:r>
          </w:p>
        </w:tc>
        <w:tc>
          <w:tcPr>
            <w:tcW w:w="1336" w:type="dxa"/>
          </w:tcPr>
          <w:p>
            <w:pPr>
              <w:pStyle w:val="TableParagraph"/>
              <w:spacing w:line="129" w:lineRule="exact" w:before="13"/>
              <w:ind w:right="5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105,56 €</w:t>
            </w:r>
          </w:p>
        </w:tc>
        <w:tc>
          <w:tcPr>
            <w:tcW w:w="1051" w:type="dxa"/>
          </w:tcPr>
          <w:p>
            <w:pPr>
              <w:pStyle w:val="TableParagraph"/>
              <w:spacing w:line="129" w:lineRule="exact" w:before="13"/>
              <w:ind w:right="5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430,65 €</w:t>
            </w:r>
          </w:p>
        </w:tc>
        <w:tc>
          <w:tcPr>
            <w:tcW w:w="1051" w:type="dxa"/>
          </w:tcPr>
          <w:p>
            <w:pPr>
              <w:pStyle w:val="TableParagraph"/>
              <w:spacing w:line="129" w:lineRule="exact" w:before="13"/>
              <w:ind w:right="4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257,04 €</w:t>
            </w: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8" w:type="dxa"/>
          </w:tcPr>
          <w:p>
            <w:pPr>
              <w:pStyle w:val="TableParagraph"/>
              <w:spacing w:line="129" w:lineRule="exact" w:before="13"/>
              <w:ind w:right="5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205,73 €</w:t>
            </w:r>
          </w:p>
        </w:tc>
        <w:tc>
          <w:tcPr>
            <w:tcW w:w="1051" w:type="dxa"/>
          </w:tcPr>
          <w:p>
            <w:pPr>
              <w:pStyle w:val="TableParagraph"/>
              <w:spacing w:line="129" w:lineRule="exact" w:before="13"/>
              <w:ind w:right="4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151,31 €</w:t>
            </w:r>
          </w:p>
        </w:tc>
        <w:tc>
          <w:tcPr>
            <w:tcW w:w="1051" w:type="dxa"/>
          </w:tcPr>
          <w:p>
            <w:pPr>
              <w:pStyle w:val="TableParagraph"/>
              <w:spacing w:line="129" w:lineRule="exact" w:before="13"/>
              <w:ind w:right="4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72,75 €</w:t>
            </w: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2" w:hRule="atLeast"/>
        </w:trPr>
        <w:tc>
          <w:tcPr>
            <w:tcW w:w="1769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GRUPO III PERSONAL TÉCNICO</w:t>
            </w:r>
          </w:p>
        </w:tc>
        <w:tc>
          <w:tcPr>
            <w:tcW w:w="2457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TÉCNICO SUPERIOR EN INTEGRACIÓN SOCIAL</w:t>
            </w:r>
          </w:p>
        </w:tc>
        <w:tc>
          <w:tcPr>
            <w:tcW w:w="835" w:type="dxa"/>
          </w:tcPr>
          <w:p>
            <w:pPr>
              <w:pStyle w:val="TableParagraph"/>
              <w:spacing w:line="129" w:lineRule="exact" w:before="13"/>
              <w:ind w:right="8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1.414,98 €</w:t>
            </w:r>
          </w:p>
        </w:tc>
        <w:tc>
          <w:tcPr>
            <w:tcW w:w="1355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6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spacing w:line="129" w:lineRule="exact" w:before="13"/>
              <w:ind w:right="4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35,80 €</w:t>
            </w:r>
          </w:p>
        </w:tc>
      </w:tr>
      <w:tr>
        <w:trPr>
          <w:trHeight w:val="162" w:hRule="atLeast"/>
        </w:trPr>
        <w:tc>
          <w:tcPr>
            <w:tcW w:w="1769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GRUPO III PERSONAL TÉCNICO</w:t>
            </w:r>
          </w:p>
        </w:tc>
        <w:tc>
          <w:tcPr>
            <w:tcW w:w="2457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TÉCNICO SUPERIOR EN INTEGRACIÓN SOCIAL</w:t>
            </w:r>
          </w:p>
        </w:tc>
        <w:tc>
          <w:tcPr>
            <w:tcW w:w="835" w:type="dxa"/>
          </w:tcPr>
          <w:p>
            <w:pPr>
              <w:pStyle w:val="TableParagraph"/>
              <w:spacing w:line="129" w:lineRule="exact" w:before="13"/>
              <w:ind w:right="8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1.415,59 €</w:t>
            </w:r>
          </w:p>
        </w:tc>
        <w:tc>
          <w:tcPr>
            <w:tcW w:w="1355" w:type="dxa"/>
          </w:tcPr>
          <w:p>
            <w:pPr>
              <w:pStyle w:val="TableParagraph"/>
              <w:spacing w:line="129" w:lineRule="exact" w:before="13"/>
              <w:ind w:right="6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130,23 €</w:t>
            </w:r>
          </w:p>
        </w:tc>
        <w:tc>
          <w:tcPr>
            <w:tcW w:w="1336" w:type="dxa"/>
          </w:tcPr>
          <w:p>
            <w:pPr>
              <w:pStyle w:val="TableParagraph"/>
              <w:spacing w:line="129" w:lineRule="exact" w:before="13"/>
              <w:ind w:right="5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101,92 €</w:t>
            </w: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2" w:hRule="atLeast"/>
        </w:trPr>
        <w:tc>
          <w:tcPr>
            <w:tcW w:w="1769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GRUPO III PERSONAL TÉCNICO</w:t>
            </w:r>
          </w:p>
        </w:tc>
        <w:tc>
          <w:tcPr>
            <w:tcW w:w="2457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TÉCNICO *2)</w:t>
            </w:r>
          </w:p>
        </w:tc>
        <w:tc>
          <w:tcPr>
            <w:tcW w:w="835" w:type="dxa"/>
          </w:tcPr>
          <w:p>
            <w:pPr>
              <w:pStyle w:val="TableParagraph"/>
              <w:spacing w:line="129" w:lineRule="exact" w:before="13"/>
              <w:ind w:right="8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1.158,47 €</w:t>
            </w:r>
          </w:p>
        </w:tc>
        <w:tc>
          <w:tcPr>
            <w:tcW w:w="1355" w:type="dxa"/>
          </w:tcPr>
          <w:p>
            <w:pPr>
              <w:pStyle w:val="TableParagraph"/>
              <w:spacing w:line="129" w:lineRule="exact" w:before="13"/>
              <w:ind w:right="6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106,58 €</w:t>
            </w:r>
          </w:p>
        </w:tc>
        <w:tc>
          <w:tcPr>
            <w:tcW w:w="1336" w:type="dxa"/>
          </w:tcPr>
          <w:p>
            <w:pPr>
              <w:pStyle w:val="TableParagraph"/>
              <w:spacing w:line="129" w:lineRule="exact" w:before="13"/>
              <w:ind w:right="5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83,41 €</w:t>
            </w: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2" w:hRule="atLeast"/>
        </w:trPr>
        <w:tc>
          <w:tcPr>
            <w:tcW w:w="1769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GRUPO IV OPERARIO</w:t>
            </w:r>
          </w:p>
        </w:tc>
        <w:tc>
          <w:tcPr>
            <w:tcW w:w="2457" w:type="dxa"/>
          </w:tcPr>
          <w:p>
            <w:pPr>
              <w:pStyle w:val="TableParagraph"/>
              <w:spacing w:line="129" w:lineRule="exact" w:before="13"/>
              <w:ind w:left="21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TÉCNICO AUXILIAR *2)</w:t>
            </w:r>
          </w:p>
        </w:tc>
        <w:tc>
          <w:tcPr>
            <w:tcW w:w="835" w:type="dxa"/>
          </w:tcPr>
          <w:p>
            <w:pPr>
              <w:pStyle w:val="TableParagraph"/>
              <w:spacing w:line="129" w:lineRule="exact" w:before="13"/>
              <w:ind w:right="8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1.069,34 €</w:t>
            </w:r>
          </w:p>
        </w:tc>
        <w:tc>
          <w:tcPr>
            <w:tcW w:w="1355" w:type="dxa"/>
          </w:tcPr>
          <w:p>
            <w:pPr>
              <w:pStyle w:val="TableParagraph"/>
              <w:spacing w:line="129" w:lineRule="exact" w:before="13"/>
              <w:ind w:right="6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98,38 €</w:t>
            </w:r>
          </w:p>
        </w:tc>
        <w:tc>
          <w:tcPr>
            <w:tcW w:w="1336" w:type="dxa"/>
          </w:tcPr>
          <w:p>
            <w:pPr>
              <w:pStyle w:val="TableParagraph"/>
              <w:spacing w:line="129" w:lineRule="exact" w:before="13"/>
              <w:ind w:right="5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76,99 €</w:t>
            </w: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  <w:rPr>
          <w:rFonts w:ascii="Calibri"/>
          <w:sz w:val="17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6"/>
      </w:tblGrid>
      <w:tr>
        <w:trPr>
          <w:trHeight w:val="149" w:hRule="atLeast"/>
        </w:trPr>
        <w:tc>
          <w:tcPr>
            <w:tcW w:w="5206" w:type="dxa"/>
          </w:tcPr>
          <w:p>
            <w:pPr>
              <w:pStyle w:val="TableParagraph"/>
              <w:spacing w:line="124" w:lineRule="exact"/>
              <w:ind w:left="114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*1) Aplica a todas las personas independientemente de su género.</w:t>
            </w:r>
          </w:p>
        </w:tc>
      </w:tr>
      <w:tr>
        <w:trPr>
          <w:trHeight w:val="177" w:hRule="atLeast"/>
        </w:trPr>
        <w:tc>
          <w:tcPr>
            <w:tcW w:w="5206" w:type="dxa"/>
          </w:tcPr>
          <w:p>
            <w:pPr>
              <w:pStyle w:val="TableParagraph"/>
              <w:spacing w:before="5"/>
              <w:ind w:left="114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*2) Salario Mínimo Interprofesional para 2026: 1.221,00 €.</w:t>
            </w:r>
          </w:p>
        </w:tc>
      </w:tr>
      <w:tr>
        <w:trPr>
          <w:trHeight w:val="177" w:hRule="atLeast"/>
        </w:trPr>
        <w:tc>
          <w:tcPr>
            <w:tcW w:w="5206" w:type="dxa"/>
          </w:tcPr>
          <w:p>
            <w:pPr>
              <w:pStyle w:val="TableParagraph"/>
              <w:spacing w:before="5"/>
              <w:ind w:left="114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*3) Sólo aplica a una trabajadora.</w:t>
            </w:r>
          </w:p>
        </w:tc>
      </w:tr>
      <w:tr>
        <w:trPr>
          <w:trHeight w:val="177" w:hRule="atLeast"/>
        </w:trPr>
        <w:tc>
          <w:tcPr>
            <w:tcW w:w="5206" w:type="dxa"/>
          </w:tcPr>
          <w:p>
            <w:pPr>
              <w:pStyle w:val="TableParagraph"/>
              <w:spacing w:before="5"/>
              <w:ind w:left="11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*4) Aplica solo al personal del CPEE Concertado La Casita.</w:t>
            </w:r>
          </w:p>
        </w:tc>
      </w:tr>
      <w:tr>
        <w:trPr>
          <w:trHeight w:val="177" w:hRule="atLeast"/>
        </w:trPr>
        <w:tc>
          <w:tcPr>
            <w:tcW w:w="5206" w:type="dxa"/>
          </w:tcPr>
          <w:p>
            <w:pPr>
              <w:pStyle w:val="TableParagraph"/>
              <w:spacing w:before="5"/>
              <w:ind w:left="11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*5) Aplica solo al personal del CPEE Concertado La Casita.</w:t>
            </w:r>
          </w:p>
        </w:tc>
      </w:tr>
      <w:tr>
        <w:trPr>
          <w:trHeight w:val="150" w:hRule="atLeast"/>
        </w:trPr>
        <w:tc>
          <w:tcPr>
            <w:tcW w:w="5206" w:type="dxa"/>
          </w:tcPr>
          <w:p>
            <w:pPr>
              <w:pStyle w:val="TableParagraph"/>
              <w:spacing w:line="125" w:lineRule="exact" w:before="5"/>
              <w:ind w:left="114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*6) Aplica a personal con contrato de sustitución de trabajadores contratados antes del 31.12.2018.</w:t>
            </w:r>
          </w:p>
        </w:tc>
      </w:tr>
    </w:tbl>
    <w:p>
      <w:pPr>
        <w:spacing w:after="0" w:line="125" w:lineRule="exact"/>
        <w:rPr>
          <w:rFonts w:ascii="Calibri" w:hAnsi="Calibri"/>
          <w:sz w:val="12"/>
        </w:rPr>
        <w:sectPr>
          <w:type w:val="continuous"/>
          <w:pgSz w:w="16840" w:h="11910" w:orient="landscape"/>
          <w:pgMar w:top="1100" w:bottom="280" w:left="340" w:right="700"/>
        </w:sectPr>
      </w:pPr>
    </w:p>
    <w:p>
      <w:pPr>
        <w:pStyle w:val="BodyText"/>
        <w:spacing w:before="8"/>
        <w:rPr>
          <w:rFonts w:ascii="Calibri"/>
          <w:sz w:val="27"/>
        </w:rPr>
      </w:pPr>
    </w:p>
    <w:p>
      <w:pPr>
        <w:spacing w:before="77"/>
        <w:ind w:left="545" w:right="0" w:firstLine="0"/>
        <w:jc w:val="left"/>
        <w:rPr>
          <w:rFonts w:ascii="Calibri" w:hAnsi="Calibri"/>
          <w:b/>
          <w:sz w:val="13"/>
        </w:rPr>
      </w:pPr>
      <w:r>
        <w:rPr>
          <w:rFonts w:ascii="Calibri" w:hAnsi="Calibri"/>
          <w:b/>
          <w:w w:val="105"/>
          <w:sz w:val="13"/>
        </w:rPr>
        <w:t>FUNDACION TUTELAR CANARIA PARA LA ACCIÓN SOCIAL, MP</w:t>
      </w:r>
    </w:p>
    <w:p>
      <w:pPr>
        <w:pStyle w:val="BodyText"/>
        <w:spacing w:before="9"/>
        <w:rPr>
          <w:rFonts w:ascii="Calibri"/>
          <w:sz w:val="20"/>
        </w:rPr>
      </w:pPr>
    </w:p>
    <w:tbl>
      <w:tblPr>
        <w:tblW w:w="0" w:type="auto"/>
        <w:jc w:val="left"/>
        <w:tblInd w:w="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0"/>
      </w:tblGrid>
      <w:tr>
        <w:trPr>
          <w:trHeight w:val="164" w:hRule="atLeast"/>
        </w:trPr>
        <w:tc>
          <w:tcPr>
            <w:tcW w:w="6220" w:type="dxa"/>
          </w:tcPr>
          <w:p>
            <w:pPr>
              <w:pStyle w:val="TableParagraph"/>
              <w:spacing w:line="136" w:lineRule="exact"/>
              <w:ind w:left="1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TABLAS SALARIALES FUCAS 2026</w:t>
            </w:r>
          </w:p>
        </w:tc>
      </w:tr>
      <w:tr>
        <w:trPr>
          <w:trHeight w:val="194" w:hRule="atLeast"/>
        </w:trPr>
        <w:tc>
          <w:tcPr>
            <w:tcW w:w="6220" w:type="dxa"/>
          </w:tcPr>
          <w:p>
            <w:pPr>
              <w:pStyle w:val="TableParagraph"/>
              <w:spacing w:before="7"/>
              <w:ind w:left="122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w w:val="105"/>
                <w:sz w:val="13"/>
              </w:rPr>
              <w:t>CONVENIO COLECTIVO GENERAL DE CENTROS Y SERVICIOS DE ATENCIÓN A PERSONAS CON DISCAPACIDAD</w:t>
            </w:r>
          </w:p>
        </w:tc>
      </w:tr>
      <w:tr>
        <w:trPr>
          <w:trHeight w:val="164" w:hRule="atLeast"/>
        </w:trPr>
        <w:tc>
          <w:tcPr>
            <w:tcW w:w="6220" w:type="dxa"/>
          </w:tcPr>
          <w:p>
            <w:pPr>
              <w:pStyle w:val="TableParagraph"/>
              <w:spacing w:line="137" w:lineRule="exact" w:before="7"/>
              <w:ind w:left="1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APLICA A PERSONAL ENTRE EL 1 DE ENERO DE 2019 AL 31 DE DICIEMBRE DE 2022 *1) *2) *3) *4</w:t>
            </w:r>
          </w:p>
        </w:tc>
      </w:tr>
    </w:tbl>
    <w:p>
      <w:pPr>
        <w:pStyle w:val="BodyText"/>
        <w:rPr>
          <w:rFonts w:ascii="Calibri"/>
          <w:sz w:val="12"/>
        </w:rPr>
      </w:pPr>
    </w:p>
    <w:p>
      <w:pPr>
        <w:spacing w:before="96" w:after="23"/>
        <w:ind w:left="545" w:right="0" w:firstLine="0"/>
        <w:jc w:val="left"/>
        <w:rPr>
          <w:b/>
          <w:sz w:val="12"/>
        </w:rPr>
      </w:pPr>
      <w:r>
        <w:rPr>
          <w:b/>
          <w:sz w:val="12"/>
        </w:rPr>
        <w:t>TABLAS SALARIALES 2026: 2025+1,5%</w:t>
      </w:r>
    </w:p>
    <w:tbl>
      <w:tblPr>
        <w:tblW w:w="0" w:type="auto"/>
        <w:jc w:val="left"/>
        <w:tblInd w:w="5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2299"/>
        <w:gridCol w:w="1252"/>
        <w:gridCol w:w="1996"/>
        <w:gridCol w:w="2052"/>
        <w:gridCol w:w="1567"/>
        <w:gridCol w:w="1824"/>
        <w:gridCol w:w="1567"/>
      </w:tblGrid>
      <w:tr>
        <w:trPr>
          <w:trHeight w:val="548" w:hRule="atLeast"/>
        </w:trPr>
        <w:tc>
          <w:tcPr>
            <w:tcW w:w="2268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69"/>
              <w:ind w:left="465"/>
              <w:rPr>
                <w:b/>
                <w:sz w:val="12"/>
              </w:rPr>
            </w:pPr>
            <w:r>
              <w:rPr>
                <w:b/>
                <w:sz w:val="12"/>
              </w:rPr>
              <w:t>GRUPO PROFESIONAL</w:t>
            </w:r>
          </w:p>
        </w:tc>
        <w:tc>
          <w:tcPr>
            <w:tcW w:w="2299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69"/>
              <w:ind w:left="770" w:right="75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CATEGORIA</w:t>
            </w:r>
          </w:p>
        </w:tc>
        <w:tc>
          <w:tcPr>
            <w:tcW w:w="1252" w:type="dxa"/>
            <w:shd w:val="clear" w:color="auto" w:fill="91D0E4"/>
          </w:tcPr>
          <w:p>
            <w:pPr>
              <w:pStyle w:val="TableParagraph"/>
              <w:spacing w:before="1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 w:before="1"/>
              <w:ind w:left="495" w:hanging="317"/>
              <w:rPr>
                <w:b/>
                <w:sz w:val="12"/>
              </w:rPr>
            </w:pPr>
            <w:r>
              <w:rPr>
                <w:b/>
                <w:sz w:val="12"/>
              </w:rPr>
              <w:t>SALARIO BASE (*14)</w:t>
            </w:r>
          </w:p>
        </w:tc>
        <w:tc>
          <w:tcPr>
            <w:tcW w:w="1996" w:type="dxa"/>
            <w:shd w:val="clear" w:color="auto" w:fill="91D0E4"/>
          </w:tcPr>
          <w:p>
            <w:pPr>
              <w:pStyle w:val="TableParagraph"/>
              <w:spacing w:line="276" w:lineRule="auto" w:before="49"/>
              <w:ind w:left="69" w:right="5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COMPLEMENTO DESARROLLO DE CAPACIDAD PROFESIONAL N1 (9,20%) (*14)</w:t>
            </w:r>
          </w:p>
        </w:tc>
        <w:tc>
          <w:tcPr>
            <w:tcW w:w="2052" w:type="dxa"/>
            <w:shd w:val="clear" w:color="auto" w:fill="91D0E4"/>
          </w:tcPr>
          <w:p>
            <w:pPr>
              <w:pStyle w:val="TableParagraph"/>
              <w:spacing w:line="276" w:lineRule="auto" w:before="49"/>
              <w:ind w:left="33" w:right="12" w:hanging="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COMPLEMENTO DESARROLLO DE</w:t>
            </w:r>
            <w:r>
              <w:rPr>
                <w:b/>
                <w:spacing w:val="-11"/>
                <w:sz w:val="12"/>
              </w:rPr>
              <w:t> </w:t>
            </w:r>
            <w:r>
              <w:rPr>
                <w:b/>
                <w:sz w:val="12"/>
              </w:rPr>
              <w:t>CAPACIDAD</w:t>
            </w:r>
            <w:r>
              <w:rPr>
                <w:b/>
                <w:spacing w:val="-10"/>
                <w:sz w:val="12"/>
              </w:rPr>
              <w:t> </w:t>
            </w:r>
            <w:r>
              <w:rPr>
                <w:b/>
                <w:sz w:val="12"/>
              </w:rPr>
              <w:t>PROFESIONAL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N2 (7,20%)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(*14)</w:t>
            </w:r>
          </w:p>
        </w:tc>
        <w:tc>
          <w:tcPr>
            <w:tcW w:w="1567" w:type="dxa"/>
            <w:shd w:val="clear" w:color="auto" w:fill="91D0E4"/>
          </w:tcPr>
          <w:p>
            <w:pPr>
              <w:pStyle w:val="TableParagraph"/>
              <w:spacing w:before="1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 w:before="1"/>
              <w:ind w:left="384" w:hanging="344"/>
              <w:rPr>
                <w:b/>
                <w:sz w:val="12"/>
              </w:rPr>
            </w:pPr>
            <w:r>
              <w:rPr>
                <w:b/>
                <w:sz w:val="12"/>
              </w:rPr>
              <w:t>DIRECTOR/A (DESPUÉS DE 2018) (*12)</w:t>
            </w:r>
          </w:p>
        </w:tc>
        <w:tc>
          <w:tcPr>
            <w:tcW w:w="1824" w:type="dxa"/>
            <w:shd w:val="clear" w:color="auto" w:fill="91D0E4"/>
          </w:tcPr>
          <w:p>
            <w:pPr>
              <w:pStyle w:val="TableParagraph"/>
              <w:spacing w:line="110" w:lineRule="exact"/>
              <w:ind w:left="408" w:right="38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VICEDIRECTOR /</w:t>
            </w:r>
          </w:p>
          <w:p>
            <w:pPr>
              <w:pStyle w:val="TableParagraph"/>
              <w:spacing w:line="160" w:lineRule="atLeast"/>
              <w:ind w:left="120" w:right="96" w:firstLine="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COMPLEMENTO DE COORDINACIÓN</w:t>
            </w:r>
            <w:r>
              <w:rPr>
                <w:b/>
                <w:spacing w:val="-20"/>
                <w:sz w:val="12"/>
              </w:rPr>
              <w:t> </w:t>
            </w:r>
            <w:r>
              <w:rPr>
                <w:b/>
                <w:sz w:val="12"/>
              </w:rPr>
              <w:t>(DESPUÉS DE 2018)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(*12)</w:t>
            </w:r>
          </w:p>
        </w:tc>
        <w:tc>
          <w:tcPr>
            <w:tcW w:w="1567" w:type="dxa"/>
            <w:shd w:val="clear" w:color="auto" w:fill="91D0E4"/>
          </w:tcPr>
          <w:p>
            <w:pPr>
              <w:pStyle w:val="TableParagraph"/>
              <w:spacing w:line="276" w:lineRule="auto" w:before="49"/>
              <w:ind w:left="188" w:right="167" w:firstLine="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ENCARGADO DE RESIDENCIA / LOCALIZACIÓN</w:t>
            </w:r>
            <w:r>
              <w:rPr>
                <w:b/>
                <w:spacing w:val="-13"/>
                <w:sz w:val="12"/>
              </w:rPr>
              <w:t> </w:t>
            </w:r>
            <w:r>
              <w:rPr>
                <w:b/>
                <w:sz w:val="12"/>
              </w:rPr>
              <w:t>(*12)</w:t>
            </w:r>
          </w:p>
        </w:tc>
      </w:tr>
      <w:tr>
        <w:trPr>
          <w:trHeight w:val="138" w:hRule="atLeast"/>
        </w:trPr>
        <w:tc>
          <w:tcPr>
            <w:tcW w:w="2268" w:type="dxa"/>
          </w:tcPr>
          <w:p>
            <w:pPr>
              <w:pStyle w:val="TableParagraph"/>
              <w:spacing w:line="117" w:lineRule="exact"/>
              <w:ind w:left="23"/>
              <w:rPr>
                <w:sz w:val="12"/>
              </w:rPr>
            </w:pPr>
            <w:r>
              <w:rPr>
                <w:sz w:val="12"/>
              </w:rPr>
              <w:t>GRUPO II PERSONAL TITULADO</w:t>
            </w:r>
          </w:p>
        </w:tc>
        <w:tc>
          <w:tcPr>
            <w:tcW w:w="2299" w:type="dxa"/>
          </w:tcPr>
          <w:p>
            <w:pPr>
              <w:pStyle w:val="TableParagraph"/>
              <w:spacing w:line="117" w:lineRule="exact"/>
              <w:ind w:left="24"/>
              <w:rPr>
                <w:sz w:val="12"/>
              </w:rPr>
            </w:pPr>
            <w:r>
              <w:rPr>
                <w:sz w:val="12"/>
              </w:rPr>
              <w:t>TITULADO NIVEL 3</w:t>
            </w:r>
          </w:p>
        </w:tc>
        <w:tc>
          <w:tcPr>
            <w:tcW w:w="1252" w:type="dxa"/>
          </w:tcPr>
          <w:p>
            <w:pPr>
              <w:pStyle w:val="TableParagraph"/>
              <w:spacing w:line="117" w:lineRule="exact"/>
              <w:ind w:right="11"/>
              <w:jc w:val="right"/>
              <w:rPr>
                <w:sz w:val="12"/>
              </w:rPr>
            </w:pPr>
            <w:r>
              <w:rPr>
                <w:sz w:val="12"/>
              </w:rPr>
              <w:t>2.057,43 €</w:t>
            </w:r>
          </w:p>
        </w:tc>
        <w:tc>
          <w:tcPr>
            <w:tcW w:w="1996" w:type="dxa"/>
          </w:tcPr>
          <w:p>
            <w:pPr>
              <w:pStyle w:val="TableParagraph"/>
              <w:spacing w:line="117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189,29 €</w:t>
            </w:r>
          </w:p>
        </w:tc>
        <w:tc>
          <w:tcPr>
            <w:tcW w:w="2052" w:type="dxa"/>
          </w:tcPr>
          <w:p>
            <w:pPr>
              <w:pStyle w:val="TableParagraph"/>
              <w:spacing w:line="117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148,14 €</w:t>
            </w:r>
          </w:p>
        </w:tc>
        <w:tc>
          <w:tcPr>
            <w:tcW w:w="1567" w:type="dxa"/>
          </w:tcPr>
          <w:p>
            <w:pPr>
              <w:pStyle w:val="TableParagraph"/>
              <w:spacing w:line="117" w:lineRule="exact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293,91 €</w:t>
            </w:r>
          </w:p>
        </w:tc>
        <w:tc>
          <w:tcPr>
            <w:tcW w:w="1824" w:type="dxa"/>
          </w:tcPr>
          <w:p>
            <w:pPr>
              <w:pStyle w:val="TableParagraph"/>
              <w:spacing w:line="117" w:lineRule="exact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205,73 €</w:t>
            </w:r>
          </w:p>
        </w:tc>
        <w:tc>
          <w:tcPr>
            <w:tcW w:w="1567" w:type="dxa"/>
          </w:tcPr>
          <w:p>
            <w:pPr>
              <w:pStyle w:val="TableParagraph"/>
              <w:spacing w:line="117" w:lineRule="exact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152,69 €</w:t>
            </w:r>
          </w:p>
        </w:tc>
      </w:tr>
      <w:tr>
        <w:trPr>
          <w:trHeight w:val="179" w:hRule="atLeast"/>
        </w:trPr>
        <w:tc>
          <w:tcPr>
            <w:tcW w:w="2268" w:type="dxa"/>
          </w:tcPr>
          <w:p>
            <w:pPr>
              <w:pStyle w:val="TableParagraph"/>
              <w:spacing w:before="20"/>
              <w:ind w:left="23"/>
              <w:rPr>
                <w:sz w:val="12"/>
              </w:rPr>
            </w:pPr>
            <w:r>
              <w:rPr>
                <w:sz w:val="12"/>
              </w:rPr>
              <w:t>GRUPO II PERSONAL TITULADO</w:t>
            </w: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24"/>
              <w:rPr>
                <w:sz w:val="12"/>
              </w:rPr>
            </w:pPr>
            <w:r>
              <w:rPr>
                <w:sz w:val="12"/>
              </w:rPr>
              <w:t>TITULADO NIVEL 2</w:t>
            </w:r>
          </w:p>
        </w:tc>
        <w:tc>
          <w:tcPr>
            <w:tcW w:w="1252" w:type="dxa"/>
          </w:tcPr>
          <w:p>
            <w:pPr>
              <w:pStyle w:val="TableParagraph"/>
              <w:spacing w:before="20"/>
              <w:ind w:right="11"/>
              <w:jc w:val="right"/>
              <w:rPr>
                <w:sz w:val="12"/>
              </w:rPr>
            </w:pPr>
            <w:r>
              <w:rPr>
                <w:sz w:val="12"/>
              </w:rPr>
              <w:t>1.563,64 €</w:t>
            </w:r>
          </w:p>
        </w:tc>
        <w:tc>
          <w:tcPr>
            <w:tcW w:w="1996" w:type="dxa"/>
          </w:tcPr>
          <w:p>
            <w:pPr>
              <w:pStyle w:val="TableParagraph"/>
              <w:spacing w:before="20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143,86 €</w:t>
            </w:r>
          </w:p>
        </w:tc>
        <w:tc>
          <w:tcPr>
            <w:tcW w:w="2052" w:type="dxa"/>
          </w:tcPr>
          <w:p>
            <w:pPr>
              <w:pStyle w:val="TableParagraph"/>
              <w:spacing w:before="20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112,58 €</w:t>
            </w:r>
          </w:p>
        </w:tc>
        <w:tc>
          <w:tcPr>
            <w:tcW w:w="1567" w:type="dxa"/>
          </w:tcPr>
          <w:p>
            <w:pPr>
              <w:pStyle w:val="TableParagraph"/>
              <w:spacing w:before="20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293,91 €</w:t>
            </w:r>
          </w:p>
        </w:tc>
        <w:tc>
          <w:tcPr>
            <w:tcW w:w="1824" w:type="dxa"/>
          </w:tcPr>
          <w:p>
            <w:pPr>
              <w:pStyle w:val="TableParagraph"/>
              <w:spacing w:before="20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205,73 €</w:t>
            </w:r>
          </w:p>
        </w:tc>
        <w:tc>
          <w:tcPr>
            <w:tcW w:w="1567" w:type="dxa"/>
          </w:tcPr>
          <w:p>
            <w:pPr>
              <w:pStyle w:val="TableParagraph"/>
              <w:spacing w:before="20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152,69 €</w:t>
            </w:r>
          </w:p>
        </w:tc>
      </w:tr>
      <w:tr>
        <w:trPr>
          <w:trHeight w:val="179" w:hRule="atLeast"/>
        </w:trPr>
        <w:tc>
          <w:tcPr>
            <w:tcW w:w="2268" w:type="dxa"/>
          </w:tcPr>
          <w:p>
            <w:pPr>
              <w:pStyle w:val="TableParagraph"/>
              <w:spacing w:before="20"/>
              <w:ind w:left="23"/>
              <w:rPr>
                <w:sz w:val="12"/>
              </w:rPr>
            </w:pPr>
            <w:r>
              <w:rPr>
                <w:sz w:val="12"/>
              </w:rPr>
              <w:t>GRUPO III PERSONAL TÉCNICO</w:t>
            </w: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24"/>
              <w:rPr>
                <w:sz w:val="12"/>
              </w:rPr>
            </w:pPr>
            <w:r>
              <w:rPr>
                <w:sz w:val="12"/>
              </w:rPr>
              <w:t>TÉCNICO SUPERIOR NIVEL 1</w:t>
            </w:r>
          </w:p>
        </w:tc>
        <w:tc>
          <w:tcPr>
            <w:tcW w:w="1252" w:type="dxa"/>
          </w:tcPr>
          <w:p>
            <w:pPr>
              <w:pStyle w:val="TableParagraph"/>
              <w:spacing w:before="20"/>
              <w:ind w:right="11"/>
              <w:jc w:val="right"/>
              <w:rPr>
                <w:sz w:val="12"/>
              </w:rPr>
            </w:pPr>
            <w:r>
              <w:rPr>
                <w:sz w:val="12"/>
              </w:rPr>
              <w:t>1.440,19 €</w:t>
            </w:r>
          </w:p>
        </w:tc>
        <w:tc>
          <w:tcPr>
            <w:tcW w:w="1996" w:type="dxa"/>
          </w:tcPr>
          <w:p>
            <w:pPr>
              <w:pStyle w:val="TableParagraph"/>
              <w:spacing w:before="20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132,50 €</w:t>
            </w:r>
          </w:p>
        </w:tc>
        <w:tc>
          <w:tcPr>
            <w:tcW w:w="2052" w:type="dxa"/>
          </w:tcPr>
          <w:p>
            <w:pPr>
              <w:pStyle w:val="TableParagraph"/>
              <w:spacing w:before="20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103,69 €</w:t>
            </w:r>
          </w:p>
        </w:tc>
        <w:tc>
          <w:tcPr>
            <w:tcW w:w="1567" w:type="dxa"/>
          </w:tcPr>
          <w:p>
            <w:pPr>
              <w:pStyle w:val="TableParagraph"/>
              <w:spacing w:before="20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293,91 €</w:t>
            </w:r>
          </w:p>
        </w:tc>
        <w:tc>
          <w:tcPr>
            <w:tcW w:w="1824" w:type="dxa"/>
          </w:tcPr>
          <w:p>
            <w:pPr>
              <w:pStyle w:val="TableParagraph"/>
              <w:spacing w:before="20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205,73 €</w:t>
            </w:r>
          </w:p>
        </w:tc>
        <w:tc>
          <w:tcPr>
            <w:tcW w:w="1567" w:type="dxa"/>
          </w:tcPr>
          <w:p>
            <w:pPr>
              <w:pStyle w:val="TableParagraph"/>
              <w:spacing w:before="20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152,69 €</w:t>
            </w:r>
          </w:p>
        </w:tc>
      </w:tr>
      <w:tr>
        <w:trPr>
          <w:trHeight w:val="179" w:hRule="atLeast"/>
        </w:trPr>
        <w:tc>
          <w:tcPr>
            <w:tcW w:w="2268" w:type="dxa"/>
          </w:tcPr>
          <w:p>
            <w:pPr>
              <w:pStyle w:val="TableParagraph"/>
              <w:spacing w:before="20"/>
              <w:ind w:left="23"/>
              <w:rPr>
                <w:sz w:val="12"/>
              </w:rPr>
            </w:pPr>
            <w:r>
              <w:rPr>
                <w:sz w:val="12"/>
              </w:rPr>
              <w:t>GRUPO III PERSONAL TÉCNICO</w:t>
            </w: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24"/>
              <w:rPr>
                <w:sz w:val="12"/>
              </w:rPr>
            </w:pPr>
            <w:r>
              <w:rPr>
                <w:sz w:val="12"/>
              </w:rPr>
              <w:t>TÉCNICO *2)</w:t>
            </w:r>
          </w:p>
        </w:tc>
        <w:tc>
          <w:tcPr>
            <w:tcW w:w="1252" w:type="dxa"/>
          </w:tcPr>
          <w:p>
            <w:pPr>
              <w:pStyle w:val="TableParagraph"/>
              <w:spacing w:before="20"/>
              <w:ind w:right="11"/>
              <w:jc w:val="right"/>
              <w:rPr>
                <w:sz w:val="12"/>
              </w:rPr>
            </w:pPr>
            <w:r>
              <w:rPr>
                <w:sz w:val="12"/>
              </w:rPr>
              <w:t>1.163,92 €</w:t>
            </w:r>
          </w:p>
        </w:tc>
        <w:tc>
          <w:tcPr>
            <w:tcW w:w="1996" w:type="dxa"/>
          </w:tcPr>
          <w:p>
            <w:pPr>
              <w:pStyle w:val="TableParagraph"/>
              <w:spacing w:before="20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107,08 €</w:t>
            </w:r>
          </w:p>
        </w:tc>
        <w:tc>
          <w:tcPr>
            <w:tcW w:w="2052" w:type="dxa"/>
          </w:tcPr>
          <w:p>
            <w:pPr>
              <w:pStyle w:val="TableParagraph"/>
              <w:spacing w:before="20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83,80 €</w:t>
            </w:r>
          </w:p>
        </w:tc>
        <w:tc>
          <w:tcPr>
            <w:tcW w:w="1567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4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7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2268" w:type="dxa"/>
          </w:tcPr>
          <w:p>
            <w:pPr>
              <w:pStyle w:val="TableParagraph"/>
              <w:spacing w:before="20"/>
              <w:ind w:left="23"/>
              <w:rPr>
                <w:sz w:val="12"/>
              </w:rPr>
            </w:pPr>
            <w:r>
              <w:rPr>
                <w:sz w:val="12"/>
              </w:rPr>
              <w:t>GRUPO III PERSONAL TÉCNICO</w:t>
            </w:r>
          </w:p>
        </w:tc>
        <w:tc>
          <w:tcPr>
            <w:tcW w:w="2299" w:type="dxa"/>
          </w:tcPr>
          <w:p>
            <w:pPr>
              <w:pStyle w:val="TableParagraph"/>
              <w:spacing w:before="20"/>
              <w:ind w:left="24"/>
              <w:rPr>
                <w:sz w:val="12"/>
              </w:rPr>
            </w:pPr>
            <w:r>
              <w:rPr>
                <w:sz w:val="12"/>
              </w:rPr>
              <w:t>TÉCNICO AUXILIAR *2)</w:t>
            </w:r>
          </w:p>
        </w:tc>
        <w:tc>
          <w:tcPr>
            <w:tcW w:w="1252" w:type="dxa"/>
          </w:tcPr>
          <w:p>
            <w:pPr>
              <w:pStyle w:val="TableParagraph"/>
              <w:spacing w:before="20"/>
              <w:ind w:right="11"/>
              <w:jc w:val="right"/>
              <w:rPr>
                <w:sz w:val="12"/>
              </w:rPr>
            </w:pPr>
            <w:r>
              <w:rPr>
                <w:sz w:val="12"/>
              </w:rPr>
              <w:t>1.093,37 €</w:t>
            </w:r>
          </w:p>
        </w:tc>
        <w:tc>
          <w:tcPr>
            <w:tcW w:w="1996" w:type="dxa"/>
          </w:tcPr>
          <w:p>
            <w:pPr>
              <w:pStyle w:val="TableParagraph"/>
              <w:spacing w:before="20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100,59 €</w:t>
            </w:r>
          </w:p>
        </w:tc>
        <w:tc>
          <w:tcPr>
            <w:tcW w:w="2052" w:type="dxa"/>
          </w:tcPr>
          <w:p>
            <w:pPr>
              <w:pStyle w:val="TableParagraph"/>
              <w:spacing w:before="20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78,72 €</w:t>
            </w:r>
          </w:p>
        </w:tc>
        <w:tc>
          <w:tcPr>
            <w:tcW w:w="1567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4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7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240" w:lineRule="auto" w:before="1" w:after="1"/>
        <w:rPr>
          <w:b/>
          <w:sz w:val="19"/>
        </w:rPr>
      </w:pPr>
    </w:p>
    <w:tbl>
      <w:tblPr>
        <w:tblW w:w="0" w:type="auto"/>
        <w:jc w:val="left"/>
        <w:tblInd w:w="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37"/>
      </w:tblGrid>
      <w:tr>
        <w:trPr>
          <w:trHeight w:val="164" w:hRule="atLeast"/>
        </w:trPr>
        <w:tc>
          <w:tcPr>
            <w:tcW w:w="6337" w:type="dxa"/>
          </w:tcPr>
          <w:p>
            <w:pPr>
              <w:pStyle w:val="TableParagraph"/>
              <w:spacing w:line="134" w:lineRule="exact"/>
              <w:ind w:left="122"/>
              <w:rPr>
                <w:sz w:val="12"/>
              </w:rPr>
            </w:pPr>
            <w:r>
              <w:rPr>
                <w:sz w:val="12"/>
              </w:rPr>
              <w:t>*1) Aplica a todas las personas independientemente de su género.</w:t>
            </w:r>
          </w:p>
        </w:tc>
      </w:tr>
      <w:tr>
        <w:trPr>
          <w:trHeight w:val="194" w:hRule="atLeast"/>
        </w:trPr>
        <w:tc>
          <w:tcPr>
            <w:tcW w:w="6337" w:type="dxa"/>
          </w:tcPr>
          <w:p>
            <w:pPr>
              <w:pStyle w:val="TableParagraph"/>
              <w:spacing w:before="26"/>
              <w:ind w:left="122"/>
              <w:rPr>
                <w:sz w:val="12"/>
              </w:rPr>
            </w:pPr>
            <w:r>
              <w:rPr>
                <w:sz w:val="12"/>
              </w:rPr>
              <w:t>*2) Salario Mínimo Interprofesional para 2025: 1.184,00 €.</w:t>
            </w:r>
          </w:p>
        </w:tc>
      </w:tr>
      <w:tr>
        <w:trPr>
          <w:trHeight w:val="194" w:hRule="atLeast"/>
        </w:trPr>
        <w:tc>
          <w:tcPr>
            <w:tcW w:w="6337" w:type="dxa"/>
          </w:tcPr>
          <w:p>
            <w:pPr>
              <w:pStyle w:val="TableParagraph"/>
              <w:spacing w:before="26"/>
              <w:ind w:left="122"/>
              <w:rPr>
                <w:sz w:val="12"/>
              </w:rPr>
            </w:pPr>
            <w:r>
              <w:rPr>
                <w:sz w:val="12"/>
              </w:rPr>
              <w:t>*3) Salario Mínimo Interprofesional para 2026: 1.221,00 €.</w:t>
            </w:r>
          </w:p>
        </w:tc>
      </w:tr>
      <w:tr>
        <w:trPr>
          <w:trHeight w:val="164" w:hRule="atLeast"/>
        </w:trPr>
        <w:tc>
          <w:tcPr>
            <w:tcW w:w="6337" w:type="dxa"/>
          </w:tcPr>
          <w:p>
            <w:pPr>
              <w:pStyle w:val="TableParagraph"/>
              <w:spacing w:line="118" w:lineRule="exact" w:before="26"/>
              <w:ind w:left="122"/>
              <w:rPr>
                <w:sz w:val="12"/>
              </w:rPr>
            </w:pPr>
            <w:r>
              <w:rPr>
                <w:sz w:val="12"/>
              </w:rPr>
              <w:t>*4) Aplica a personal con contrato de sustitución de trabajadores contratados entre el 01.01.2019 y el 31.12.2022.</w:t>
            </w:r>
          </w:p>
        </w:tc>
      </w:tr>
    </w:tbl>
    <w:p>
      <w:pPr>
        <w:spacing w:after="0" w:line="118" w:lineRule="exact"/>
        <w:rPr>
          <w:sz w:val="12"/>
        </w:rPr>
        <w:sectPr>
          <w:headerReference w:type="default" r:id="rId7"/>
          <w:pgSz w:w="16840" w:h="11910" w:orient="landscape"/>
          <w:pgMar w:header="1283" w:footer="0" w:top="2040" w:bottom="280" w:left="340" w:right="700"/>
        </w:sectPr>
      </w:pPr>
    </w:p>
    <w:p>
      <w:pPr>
        <w:spacing w:line="240" w:lineRule="auto" w:before="9"/>
        <w:rPr>
          <w:b/>
          <w:sz w:val="23"/>
        </w:rPr>
      </w:pPr>
    </w:p>
    <w:p>
      <w:pPr>
        <w:spacing w:before="99"/>
        <w:ind w:left="771" w:right="0" w:firstLine="0"/>
        <w:jc w:val="left"/>
        <w:rPr>
          <w:b/>
          <w:sz w:val="12"/>
        </w:rPr>
      </w:pPr>
      <w:r>
        <w:rPr>
          <w:b/>
          <w:sz w:val="12"/>
        </w:rPr>
        <w:t>FUNDACION TUTELAR CANARIA PARA LA ACCIÓN SOCIAL, MP</w:t>
      </w:r>
    </w:p>
    <w:p>
      <w:pPr>
        <w:spacing w:line="240" w:lineRule="auto" w:before="11" w:after="0"/>
        <w:rPr>
          <w:b/>
          <w:sz w:val="16"/>
        </w:rPr>
      </w:pPr>
    </w:p>
    <w:tbl>
      <w:tblPr>
        <w:tblW w:w="0" w:type="auto"/>
        <w:jc w:val="left"/>
        <w:tblInd w:w="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89"/>
      </w:tblGrid>
      <w:tr>
        <w:trPr>
          <w:trHeight w:val="151" w:hRule="atLeast"/>
        </w:trPr>
        <w:tc>
          <w:tcPr>
            <w:tcW w:w="6889" w:type="dxa"/>
          </w:tcPr>
          <w:p>
            <w:pPr>
              <w:pStyle w:val="TableParagraph"/>
              <w:spacing w:line="131" w:lineRule="exact"/>
              <w:ind w:left="122"/>
              <w:rPr>
                <w:b/>
                <w:sz w:val="12"/>
              </w:rPr>
            </w:pPr>
            <w:r>
              <w:rPr>
                <w:b/>
                <w:sz w:val="12"/>
              </w:rPr>
              <w:t>TABLAS SALARIALES FUCAS 2026</w:t>
            </w:r>
          </w:p>
        </w:tc>
      </w:tr>
      <w:tr>
        <w:trPr>
          <w:trHeight w:val="165" w:hRule="atLeast"/>
        </w:trPr>
        <w:tc>
          <w:tcPr>
            <w:tcW w:w="6889" w:type="dxa"/>
          </w:tcPr>
          <w:p>
            <w:pPr>
              <w:pStyle w:val="TableParagraph"/>
              <w:spacing w:line="133" w:lineRule="exact" w:before="12"/>
              <w:ind w:left="122"/>
              <w:rPr>
                <w:b/>
                <w:sz w:val="12"/>
              </w:rPr>
            </w:pPr>
            <w:r>
              <w:rPr>
                <w:b/>
                <w:sz w:val="12"/>
              </w:rPr>
              <w:t>CONVENIO COLECTIVO GENERAL DE CENTROS Y SERVICIOS DE ATENCIÓN A PERSONAS CON DISCAPACIDAD</w:t>
            </w:r>
          </w:p>
        </w:tc>
      </w:tr>
      <w:tr>
        <w:trPr>
          <w:trHeight w:val="151" w:hRule="atLeast"/>
        </w:trPr>
        <w:tc>
          <w:tcPr>
            <w:tcW w:w="6889" w:type="dxa"/>
          </w:tcPr>
          <w:p>
            <w:pPr>
              <w:pStyle w:val="TableParagraph"/>
              <w:spacing w:line="118" w:lineRule="exact" w:before="12"/>
              <w:ind w:left="122"/>
              <w:rPr>
                <w:b/>
                <w:sz w:val="12"/>
              </w:rPr>
            </w:pPr>
            <w:r>
              <w:rPr>
                <w:b/>
                <w:sz w:val="12"/>
              </w:rPr>
              <w:t>APLICA A PERSONAL ENTRE EL 1 DE ENERO DE 2023 AL 31 DE DICIEMBRE DE 2023 *1) *2) *3) *4)</w:t>
            </w:r>
          </w:p>
        </w:tc>
      </w:tr>
    </w:tbl>
    <w:p>
      <w:pPr>
        <w:spacing w:line="240" w:lineRule="auto" w:before="8"/>
        <w:rPr>
          <w:b/>
          <w:sz w:val="16"/>
        </w:rPr>
      </w:pPr>
    </w:p>
    <w:p>
      <w:pPr>
        <w:spacing w:before="0" w:after="9"/>
        <w:ind w:left="771" w:right="0" w:firstLine="0"/>
        <w:jc w:val="left"/>
        <w:rPr>
          <w:b/>
          <w:sz w:val="12"/>
        </w:rPr>
      </w:pPr>
      <w:r>
        <w:rPr>
          <w:b/>
          <w:sz w:val="12"/>
        </w:rPr>
        <w:t>TABLAS SALARIALES 2026: 2025+1,5%</w:t>
      </w:r>
    </w:p>
    <w:tbl>
      <w:tblPr>
        <w:tblW w:w="0" w:type="auto"/>
        <w:jc w:val="left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7"/>
        <w:gridCol w:w="2478"/>
        <w:gridCol w:w="1196"/>
        <w:gridCol w:w="1897"/>
        <w:gridCol w:w="1941"/>
        <w:gridCol w:w="1732"/>
        <w:gridCol w:w="1863"/>
        <w:gridCol w:w="1589"/>
      </w:tblGrid>
      <w:tr>
        <w:trPr>
          <w:trHeight w:val="616" w:hRule="atLeast"/>
        </w:trPr>
        <w:tc>
          <w:tcPr>
            <w:tcW w:w="2247" w:type="dxa"/>
            <w:shd w:val="clear" w:color="auto" w:fill="91D0E4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0"/>
              <w:ind w:left="441"/>
              <w:rPr>
                <w:b/>
                <w:sz w:val="12"/>
              </w:rPr>
            </w:pPr>
            <w:r>
              <w:rPr>
                <w:b/>
                <w:sz w:val="12"/>
              </w:rPr>
              <w:t>GRUPO PROFESIONAL</w:t>
            </w:r>
          </w:p>
        </w:tc>
        <w:tc>
          <w:tcPr>
            <w:tcW w:w="2478" w:type="dxa"/>
            <w:shd w:val="clear" w:color="auto" w:fill="91D0E4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0"/>
              <w:ind w:left="556"/>
              <w:rPr>
                <w:b/>
                <w:sz w:val="12"/>
              </w:rPr>
            </w:pPr>
            <w:r>
              <w:rPr>
                <w:b/>
                <w:sz w:val="12"/>
              </w:rPr>
              <w:t>GRUPO PROFESIONAL</w:t>
            </w:r>
          </w:p>
        </w:tc>
        <w:tc>
          <w:tcPr>
            <w:tcW w:w="1196" w:type="dxa"/>
            <w:shd w:val="clear" w:color="auto" w:fill="91D0E4"/>
          </w:tcPr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spacing w:line="280" w:lineRule="auto"/>
              <w:ind w:left="464" w:right="114" w:hanging="324"/>
              <w:rPr>
                <w:b/>
                <w:sz w:val="12"/>
              </w:rPr>
            </w:pPr>
            <w:r>
              <w:rPr>
                <w:b/>
                <w:sz w:val="12"/>
              </w:rPr>
              <w:t>SALARIO BASE (*14)</w:t>
            </w:r>
          </w:p>
        </w:tc>
        <w:tc>
          <w:tcPr>
            <w:tcW w:w="1897" w:type="dxa"/>
            <w:shd w:val="clear" w:color="auto" w:fill="91D0E4"/>
          </w:tcPr>
          <w:p>
            <w:pPr>
              <w:pStyle w:val="TableParagraph"/>
              <w:spacing w:line="280" w:lineRule="auto" w:before="80"/>
              <w:ind w:left="36" w:right="25" w:firstLine="422"/>
              <w:rPr>
                <w:b/>
                <w:sz w:val="12"/>
              </w:rPr>
            </w:pPr>
            <w:r>
              <w:rPr>
                <w:b/>
                <w:sz w:val="12"/>
              </w:rPr>
              <w:t>COMPLEMENTO DESARROLLO DE CAPACIDAD PROFESIONAL N1 (9,20%) (*14)</w:t>
            </w:r>
          </w:p>
        </w:tc>
        <w:tc>
          <w:tcPr>
            <w:tcW w:w="1941" w:type="dxa"/>
            <w:shd w:val="clear" w:color="auto" w:fill="91D0E4"/>
          </w:tcPr>
          <w:p>
            <w:pPr>
              <w:pStyle w:val="TableParagraph"/>
              <w:spacing w:line="280" w:lineRule="auto" w:before="80"/>
              <w:ind w:left="35" w:right="30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COMPLEMENTO DESARROLLO DE CAPACIDAD PROFESIONAL N2 (7,20%) (*14)</w:t>
            </w:r>
          </w:p>
        </w:tc>
        <w:tc>
          <w:tcPr>
            <w:tcW w:w="1732" w:type="dxa"/>
            <w:shd w:val="clear" w:color="auto" w:fill="91D0E4"/>
          </w:tcPr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spacing w:line="280" w:lineRule="auto"/>
              <w:ind w:left="456" w:right="76" w:hanging="356"/>
              <w:rPr>
                <w:b/>
                <w:sz w:val="12"/>
              </w:rPr>
            </w:pPr>
            <w:r>
              <w:rPr>
                <w:b/>
                <w:sz w:val="12"/>
              </w:rPr>
              <w:t>DIRECTOR/A (DESPUÉS DE 2018) (*12)</w:t>
            </w:r>
          </w:p>
        </w:tc>
        <w:tc>
          <w:tcPr>
            <w:tcW w:w="1863" w:type="dxa"/>
            <w:shd w:val="clear" w:color="auto" w:fill="91D0E4"/>
          </w:tcPr>
          <w:p>
            <w:pPr>
              <w:pStyle w:val="TableParagraph"/>
              <w:spacing w:line="280" w:lineRule="auto" w:before="1"/>
              <w:ind w:left="112" w:right="108" w:firstLine="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VICEDIRECTOR / COMPLEMENTO DE COORDINACIÓN (DESPUÉS</w:t>
            </w:r>
          </w:p>
          <w:p>
            <w:pPr>
              <w:pStyle w:val="TableParagraph"/>
              <w:spacing w:line="111" w:lineRule="exact"/>
              <w:ind w:left="505" w:right="50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DE 2018) (*12)</w:t>
            </w:r>
          </w:p>
        </w:tc>
        <w:tc>
          <w:tcPr>
            <w:tcW w:w="1589" w:type="dxa"/>
            <w:shd w:val="clear" w:color="auto" w:fill="91D0E4"/>
          </w:tcPr>
          <w:p>
            <w:pPr>
              <w:pStyle w:val="TableParagraph"/>
              <w:spacing w:line="280" w:lineRule="auto" w:before="80"/>
              <w:ind w:left="183" w:right="179" w:firstLine="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ENCARGADO DE RESIDENCIA / LOCALIZACIÓN (*12)</w:t>
            </w:r>
          </w:p>
        </w:tc>
      </w:tr>
      <w:tr>
        <w:trPr>
          <w:trHeight w:val="150" w:hRule="atLeast"/>
        </w:trPr>
        <w:tc>
          <w:tcPr>
            <w:tcW w:w="2247" w:type="dxa"/>
          </w:tcPr>
          <w:p>
            <w:pPr>
              <w:pStyle w:val="TableParagraph"/>
              <w:spacing w:line="125" w:lineRule="exact" w:before="6"/>
              <w:ind w:left="23"/>
              <w:rPr>
                <w:sz w:val="12"/>
              </w:rPr>
            </w:pPr>
            <w:r>
              <w:rPr>
                <w:sz w:val="12"/>
              </w:rPr>
              <w:t>GRUPO II PERSONAL TITULADO</w:t>
            </w:r>
          </w:p>
        </w:tc>
        <w:tc>
          <w:tcPr>
            <w:tcW w:w="2478" w:type="dxa"/>
          </w:tcPr>
          <w:p>
            <w:pPr>
              <w:pStyle w:val="TableParagraph"/>
              <w:spacing w:line="125" w:lineRule="exact" w:before="6"/>
              <w:ind w:left="23"/>
              <w:rPr>
                <w:sz w:val="12"/>
              </w:rPr>
            </w:pPr>
            <w:r>
              <w:rPr>
                <w:sz w:val="12"/>
              </w:rPr>
              <w:t>TITULADO NIVEL3</w:t>
            </w:r>
          </w:p>
        </w:tc>
        <w:tc>
          <w:tcPr>
            <w:tcW w:w="1196" w:type="dxa"/>
          </w:tcPr>
          <w:p>
            <w:pPr>
              <w:pStyle w:val="TableParagraph"/>
              <w:spacing w:line="125" w:lineRule="exact" w:before="6"/>
              <w:ind w:right="12"/>
              <w:jc w:val="right"/>
              <w:rPr>
                <w:sz w:val="12"/>
              </w:rPr>
            </w:pPr>
            <w:r>
              <w:rPr>
                <w:sz w:val="12"/>
              </w:rPr>
              <w:t>1.936,16 €</w:t>
            </w:r>
          </w:p>
        </w:tc>
        <w:tc>
          <w:tcPr>
            <w:tcW w:w="1897" w:type="dxa"/>
          </w:tcPr>
          <w:p>
            <w:pPr>
              <w:pStyle w:val="TableParagraph"/>
              <w:spacing w:line="125" w:lineRule="exact" w:before="6"/>
              <w:ind w:right="13"/>
              <w:jc w:val="right"/>
              <w:rPr>
                <w:sz w:val="12"/>
              </w:rPr>
            </w:pPr>
            <w:r>
              <w:rPr>
                <w:sz w:val="12"/>
              </w:rPr>
              <w:t>178,12 €</w:t>
            </w:r>
          </w:p>
        </w:tc>
        <w:tc>
          <w:tcPr>
            <w:tcW w:w="1941" w:type="dxa"/>
          </w:tcPr>
          <w:p>
            <w:pPr>
              <w:pStyle w:val="TableParagraph"/>
              <w:spacing w:line="125" w:lineRule="exact" w:before="6"/>
              <w:ind w:right="15"/>
              <w:jc w:val="right"/>
              <w:rPr>
                <w:sz w:val="12"/>
              </w:rPr>
            </w:pPr>
            <w:r>
              <w:rPr>
                <w:sz w:val="12"/>
              </w:rPr>
              <w:t>139,40 €</w:t>
            </w:r>
          </w:p>
        </w:tc>
        <w:tc>
          <w:tcPr>
            <w:tcW w:w="1732" w:type="dxa"/>
          </w:tcPr>
          <w:p>
            <w:pPr>
              <w:pStyle w:val="TableParagraph"/>
              <w:spacing w:line="125" w:lineRule="exact" w:before="6"/>
              <w:ind w:right="16"/>
              <w:jc w:val="right"/>
              <w:rPr>
                <w:sz w:val="12"/>
              </w:rPr>
            </w:pPr>
            <w:r>
              <w:rPr>
                <w:sz w:val="12"/>
              </w:rPr>
              <w:t>283,98 €</w:t>
            </w:r>
          </w:p>
        </w:tc>
        <w:tc>
          <w:tcPr>
            <w:tcW w:w="1863" w:type="dxa"/>
          </w:tcPr>
          <w:p>
            <w:pPr>
              <w:pStyle w:val="TableParagraph"/>
              <w:spacing w:line="125" w:lineRule="exact" w:before="6"/>
              <w:ind w:right="16"/>
              <w:jc w:val="right"/>
              <w:rPr>
                <w:sz w:val="12"/>
              </w:rPr>
            </w:pPr>
            <w:r>
              <w:rPr>
                <w:sz w:val="12"/>
              </w:rPr>
              <w:t>198,79 €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25" w:lineRule="exact" w:before="6"/>
              <w:ind w:right="16"/>
              <w:jc w:val="right"/>
              <w:rPr>
                <w:sz w:val="12"/>
              </w:rPr>
            </w:pPr>
            <w:r>
              <w:rPr>
                <w:sz w:val="12"/>
              </w:rPr>
              <w:t>147,53 €</w:t>
            </w:r>
          </w:p>
        </w:tc>
      </w:tr>
      <w:tr>
        <w:trPr>
          <w:trHeight w:val="150" w:hRule="atLeast"/>
        </w:trPr>
        <w:tc>
          <w:tcPr>
            <w:tcW w:w="2247" w:type="dxa"/>
          </w:tcPr>
          <w:p>
            <w:pPr>
              <w:pStyle w:val="TableParagraph"/>
              <w:spacing w:line="125" w:lineRule="exact" w:before="6"/>
              <w:ind w:left="23"/>
              <w:rPr>
                <w:sz w:val="12"/>
              </w:rPr>
            </w:pPr>
            <w:r>
              <w:rPr>
                <w:sz w:val="12"/>
              </w:rPr>
              <w:t>GRUPO II PERSONAL TITULADO</w:t>
            </w:r>
          </w:p>
        </w:tc>
        <w:tc>
          <w:tcPr>
            <w:tcW w:w="2478" w:type="dxa"/>
          </w:tcPr>
          <w:p>
            <w:pPr>
              <w:pStyle w:val="TableParagraph"/>
              <w:spacing w:line="125" w:lineRule="exact" w:before="6"/>
              <w:ind w:left="23"/>
              <w:rPr>
                <w:sz w:val="12"/>
              </w:rPr>
            </w:pPr>
            <w:r>
              <w:rPr>
                <w:sz w:val="12"/>
              </w:rPr>
              <w:t>TITULADO NIVEL 2</w:t>
            </w:r>
          </w:p>
        </w:tc>
        <w:tc>
          <w:tcPr>
            <w:tcW w:w="1196" w:type="dxa"/>
          </w:tcPr>
          <w:p>
            <w:pPr>
              <w:pStyle w:val="TableParagraph"/>
              <w:spacing w:line="125" w:lineRule="exact" w:before="6"/>
              <w:ind w:right="12"/>
              <w:jc w:val="right"/>
              <w:rPr>
                <w:sz w:val="12"/>
              </w:rPr>
            </w:pPr>
            <w:r>
              <w:rPr>
                <w:sz w:val="12"/>
              </w:rPr>
              <w:t>1.471,49 €</w:t>
            </w:r>
          </w:p>
        </w:tc>
        <w:tc>
          <w:tcPr>
            <w:tcW w:w="1897" w:type="dxa"/>
          </w:tcPr>
          <w:p>
            <w:pPr>
              <w:pStyle w:val="TableParagraph"/>
              <w:spacing w:line="125" w:lineRule="exact" w:before="6"/>
              <w:ind w:right="13"/>
              <w:jc w:val="right"/>
              <w:rPr>
                <w:sz w:val="12"/>
              </w:rPr>
            </w:pPr>
            <w:r>
              <w:rPr>
                <w:sz w:val="12"/>
              </w:rPr>
              <w:t>135,38 €</w:t>
            </w:r>
          </w:p>
        </w:tc>
        <w:tc>
          <w:tcPr>
            <w:tcW w:w="1941" w:type="dxa"/>
          </w:tcPr>
          <w:p>
            <w:pPr>
              <w:pStyle w:val="TableParagraph"/>
              <w:spacing w:line="125" w:lineRule="exact" w:before="6"/>
              <w:ind w:right="15"/>
              <w:jc w:val="right"/>
              <w:rPr>
                <w:sz w:val="12"/>
              </w:rPr>
            </w:pPr>
            <w:r>
              <w:rPr>
                <w:sz w:val="12"/>
              </w:rPr>
              <w:t>105,95 €</w:t>
            </w:r>
          </w:p>
        </w:tc>
        <w:tc>
          <w:tcPr>
            <w:tcW w:w="1732" w:type="dxa"/>
          </w:tcPr>
          <w:p>
            <w:pPr>
              <w:pStyle w:val="TableParagraph"/>
              <w:spacing w:line="125" w:lineRule="exact" w:before="6"/>
              <w:ind w:right="16"/>
              <w:jc w:val="right"/>
              <w:rPr>
                <w:sz w:val="12"/>
              </w:rPr>
            </w:pPr>
            <w:r>
              <w:rPr>
                <w:sz w:val="12"/>
              </w:rPr>
              <w:t>283,98 €</w:t>
            </w:r>
          </w:p>
        </w:tc>
        <w:tc>
          <w:tcPr>
            <w:tcW w:w="1863" w:type="dxa"/>
          </w:tcPr>
          <w:p>
            <w:pPr>
              <w:pStyle w:val="TableParagraph"/>
              <w:spacing w:line="125" w:lineRule="exact" w:before="6"/>
              <w:ind w:right="16"/>
              <w:jc w:val="right"/>
              <w:rPr>
                <w:sz w:val="12"/>
              </w:rPr>
            </w:pPr>
            <w:r>
              <w:rPr>
                <w:sz w:val="12"/>
              </w:rPr>
              <w:t>198,79 €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25" w:lineRule="exact" w:before="6"/>
              <w:ind w:right="16"/>
              <w:jc w:val="right"/>
              <w:rPr>
                <w:sz w:val="12"/>
              </w:rPr>
            </w:pPr>
            <w:r>
              <w:rPr>
                <w:sz w:val="12"/>
              </w:rPr>
              <w:t>147,53 €</w:t>
            </w:r>
          </w:p>
        </w:tc>
      </w:tr>
      <w:tr>
        <w:trPr>
          <w:trHeight w:val="150" w:hRule="atLeast"/>
        </w:trPr>
        <w:tc>
          <w:tcPr>
            <w:tcW w:w="2247" w:type="dxa"/>
          </w:tcPr>
          <w:p>
            <w:pPr>
              <w:pStyle w:val="TableParagraph"/>
              <w:spacing w:line="125" w:lineRule="exact" w:before="6"/>
              <w:ind w:left="23"/>
              <w:rPr>
                <w:sz w:val="12"/>
              </w:rPr>
            </w:pPr>
            <w:r>
              <w:rPr>
                <w:sz w:val="12"/>
              </w:rPr>
              <w:t>GRUPO III PERSONAL TÉCNICO</w:t>
            </w:r>
          </w:p>
        </w:tc>
        <w:tc>
          <w:tcPr>
            <w:tcW w:w="2478" w:type="dxa"/>
          </w:tcPr>
          <w:p>
            <w:pPr>
              <w:pStyle w:val="TableParagraph"/>
              <w:spacing w:line="125" w:lineRule="exact" w:before="6"/>
              <w:ind w:left="23"/>
              <w:rPr>
                <w:sz w:val="12"/>
              </w:rPr>
            </w:pPr>
            <w:r>
              <w:rPr>
                <w:sz w:val="12"/>
              </w:rPr>
              <w:t>TÉCNICO SUPERIOR NIVEL 1</w:t>
            </w:r>
          </w:p>
        </w:tc>
        <w:tc>
          <w:tcPr>
            <w:tcW w:w="1196" w:type="dxa"/>
          </w:tcPr>
          <w:p>
            <w:pPr>
              <w:pStyle w:val="TableParagraph"/>
              <w:spacing w:line="125" w:lineRule="exact" w:before="6"/>
              <w:ind w:right="12"/>
              <w:jc w:val="right"/>
              <w:rPr>
                <w:sz w:val="12"/>
              </w:rPr>
            </w:pPr>
            <w:r>
              <w:rPr>
                <w:sz w:val="12"/>
              </w:rPr>
              <w:t>1.355,31 €</w:t>
            </w:r>
          </w:p>
        </w:tc>
        <w:tc>
          <w:tcPr>
            <w:tcW w:w="1897" w:type="dxa"/>
          </w:tcPr>
          <w:p>
            <w:pPr>
              <w:pStyle w:val="TableParagraph"/>
              <w:spacing w:line="125" w:lineRule="exact" w:before="6"/>
              <w:ind w:right="13"/>
              <w:jc w:val="right"/>
              <w:rPr>
                <w:sz w:val="12"/>
              </w:rPr>
            </w:pPr>
            <w:r>
              <w:rPr>
                <w:sz w:val="12"/>
              </w:rPr>
              <w:t>124,69 €</w:t>
            </w:r>
          </w:p>
        </w:tc>
        <w:tc>
          <w:tcPr>
            <w:tcW w:w="1941" w:type="dxa"/>
          </w:tcPr>
          <w:p>
            <w:pPr>
              <w:pStyle w:val="TableParagraph"/>
              <w:spacing w:line="125" w:lineRule="exact" w:before="6"/>
              <w:ind w:right="15"/>
              <w:jc w:val="right"/>
              <w:rPr>
                <w:sz w:val="12"/>
              </w:rPr>
            </w:pPr>
            <w:r>
              <w:rPr>
                <w:sz w:val="12"/>
              </w:rPr>
              <w:t>97,58 €</w:t>
            </w:r>
          </w:p>
        </w:tc>
        <w:tc>
          <w:tcPr>
            <w:tcW w:w="1732" w:type="dxa"/>
          </w:tcPr>
          <w:p>
            <w:pPr>
              <w:pStyle w:val="TableParagraph"/>
              <w:spacing w:line="125" w:lineRule="exact" w:before="6"/>
              <w:ind w:right="16"/>
              <w:jc w:val="right"/>
              <w:rPr>
                <w:sz w:val="12"/>
              </w:rPr>
            </w:pPr>
            <w:r>
              <w:rPr>
                <w:sz w:val="12"/>
              </w:rPr>
              <w:t>283,98 €</w:t>
            </w:r>
          </w:p>
        </w:tc>
        <w:tc>
          <w:tcPr>
            <w:tcW w:w="1863" w:type="dxa"/>
          </w:tcPr>
          <w:p>
            <w:pPr>
              <w:pStyle w:val="TableParagraph"/>
              <w:spacing w:line="125" w:lineRule="exact" w:before="6"/>
              <w:ind w:right="16"/>
              <w:jc w:val="right"/>
              <w:rPr>
                <w:sz w:val="12"/>
              </w:rPr>
            </w:pPr>
            <w:r>
              <w:rPr>
                <w:sz w:val="12"/>
              </w:rPr>
              <w:t>198,79 €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25" w:lineRule="exact" w:before="6"/>
              <w:ind w:right="16"/>
              <w:jc w:val="right"/>
              <w:rPr>
                <w:sz w:val="12"/>
              </w:rPr>
            </w:pPr>
            <w:r>
              <w:rPr>
                <w:sz w:val="12"/>
              </w:rPr>
              <w:t>147,53 €</w:t>
            </w:r>
          </w:p>
        </w:tc>
      </w:tr>
      <w:tr>
        <w:trPr>
          <w:trHeight w:val="150" w:hRule="atLeast"/>
        </w:trPr>
        <w:tc>
          <w:tcPr>
            <w:tcW w:w="2247" w:type="dxa"/>
          </w:tcPr>
          <w:p>
            <w:pPr>
              <w:pStyle w:val="TableParagraph"/>
              <w:spacing w:line="125" w:lineRule="exact" w:before="6"/>
              <w:ind w:left="23"/>
              <w:rPr>
                <w:sz w:val="12"/>
              </w:rPr>
            </w:pPr>
            <w:r>
              <w:rPr>
                <w:sz w:val="12"/>
              </w:rPr>
              <w:t>GRUPO III PERSONAL TÉCNICO</w:t>
            </w:r>
          </w:p>
        </w:tc>
        <w:tc>
          <w:tcPr>
            <w:tcW w:w="2478" w:type="dxa"/>
          </w:tcPr>
          <w:p>
            <w:pPr>
              <w:pStyle w:val="TableParagraph"/>
              <w:spacing w:line="125" w:lineRule="exact" w:before="6"/>
              <w:ind w:left="23"/>
              <w:rPr>
                <w:sz w:val="12"/>
              </w:rPr>
            </w:pPr>
            <w:r>
              <w:rPr>
                <w:sz w:val="12"/>
              </w:rPr>
              <w:t>TÉCNICO *2)</w:t>
            </w:r>
          </w:p>
        </w:tc>
        <w:tc>
          <w:tcPr>
            <w:tcW w:w="1196" w:type="dxa"/>
          </w:tcPr>
          <w:p>
            <w:pPr>
              <w:pStyle w:val="TableParagraph"/>
              <w:spacing w:line="125" w:lineRule="exact" w:before="6"/>
              <w:ind w:right="12"/>
              <w:jc w:val="right"/>
              <w:rPr>
                <w:sz w:val="12"/>
              </w:rPr>
            </w:pPr>
            <w:r>
              <w:rPr>
                <w:sz w:val="12"/>
              </w:rPr>
              <w:t>1.095,32 €</w:t>
            </w:r>
          </w:p>
        </w:tc>
        <w:tc>
          <w:tcPr>
            <w:tcW w:w="1897" w:type="dxa"/>
          </w:tcPr>
          <w:p>
            <w:pPr>
              <w:pStyle w:val="TableParagraph"/>
              <w:spacing w:line="125" w:lineRule="exact" w:before="6"/>
              <w:ind w:right="13"/>
              <w:jc w:val="right"/>
              <w:rPr>
                <w:sz w:val="12"/>
              </w:rPr>
            </w:pPr>
            <w:r>
              <w:rPr>
                <w:sz w:val="12"/>
              </w:rPr>
              <w:t>100,77 €</w:t>
            </w:r>
          </w:p>
        </w:tc>
        <w:tc>
          <w:tcPr>
            <w:tcW w:w="1941" w:type="dxa"/>
          </w:tcPr>
          <w:p>
            <w:pPr>
              <w:pStyle w:val="TableParagraph"/>
              <w:spacing w:line="125" w:lineRule="exact" w:before="6"/>
              <w:ind w:right="15"/>
              <w:jc w:val="right"/>
              <w:rPr>
                <w:sz w:val="12"/>
              </w:rPr>
            </w:pPr>
            <w:r>
              <w:rPr>
                <w:sz w:val="12"/>
              </w:rPr>
              <w:t>78,87 €</w:t>
            </w:r>
          </w:p>
        </w:tc>
        <w:tc>
          <w:tcPr>
            <w:tcW w:w="1732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3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8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2247" w:type="dxa"/>
          </w:tcPr>
          <w:p>
            <w:pPr>
              <w:pStyle w:val="TableParagraph"/>
              <w:spacing w:line="125" w:lineRule="exact" w:before="6"/>
              <w:ind w:left="23"/>
              <w:rPr>
                <w:sz w:val="12"/>
              </w:rPr>
            </w:pPr>
            <w:r>
              <w:rPr>
                <w:sz w:val="12"/>
              </w:rPr>
              <w:t>GRUPO III PERSONAL TÉCNICO</w:t>
            </w:r>
          </w:p>
        </w:tc>
        <w:tc>
          <w:tcPr>
            <w:tcW w:w="2478" w:type="dxa"/>
          </w:tcPr>
          <w:p>
            <w:pPr>
              <w:pStyle w:val="TableParagraph"/>
              <w:spacing w:line="125" w:lineRule="exact" w:before="6"/>
              <w:ind w:left="23"/>
              <w:rPr>
                <w:sz w:val="12"/>
              </w:rPr>
            </w:pPr>
            <w:r>
              <w:rPr>
                <w:sz w:val="12"/>
              </w:rPr>
              <w:t>TÉCNICO AUXILIAR *2)</w:t>
            </w:r>
          </w:p>
        </w:tc>
        <w:tc>
          <w:tcPr>
            <w:tcW w:w="1196" w:type="dxa"/>
          </w:tcPr>
          <w:p>
            <w:pPr>
              <w:pStyle w:val="TableParagraph"/>
              <w:spacing w:line="125" w:lineRule="exact" w:before="6"/>
              <w:ind w:right="12"/>
              <w:jc w:val="right"/>
              <w:rPr>
                <w:sz w:val="12"/>
              </w:rPr>
            </w:pPr>
            <w:r>
              <w:rPr>
                <w:sz w:val="12"/>
              </w:rPr>
              <w:t>1.028,94 €</w:t>
            </w:r>
          </w:p>
        </w:tc>
        <w:tc>
          <w:tcPr>
            <w:tcW w:w="1897" w:type="dxa"/>
          </w:tcPr>
          <w:p>
            <w:pPr>
              <w:pStyle w:val="TableParagraph"/>
              <w:spacing w:line="125" w:lineRule="exact" w:before="6"/>
              <w:ind w:right="13"/>
              <w:jc w:val="right"/>
              <w:rPr>
                <w:sz w:val="12"/>
              </w:rPr>
            </w:pPr>
            <w:r>
              <w:rPr>
                <w:sz w:val="12"/>
              </w:rPr>
              <w:t>94,66 €</w:t>
            </w:r>
          </w:p>
        </w:tc>
        <w:tc>
          <w:tcPr>
            <w:tcW w:w="1941" w:type="dxa"/>
          </w:tcPr>
          <w:p>
            <w:pPr>
              <w:pStyle w:val="TableParagraph"/>
              <w:spacing w:line="125" w:lineRule="exact" w:before="6"/>
              <w:ind w:right="15"/>
              <w:jc w:val="right"/>
              <w:rPr>
                <w:sz w:val="12"/>
              </w:rPr>
            </w:pPr>
            <w:r>
              <w:rPr>
                <w:sz w:val="12"/>
              </w:rPr>
              <w:t>74,08 €</w:t>
            </w:r>
          </w:p>
        </w:tc>
        <w:tc>
          <w:tcPr>
            <w:tcW w:w="1732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3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8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line="240" w:lineRule="auto" w:before="2" w:after="0"/>
        <w:rPr>
          <w:b/>
          <w:sz w:val="15"/>
        </w:rPr>
      </w:pPr>
    </w:p>
    <w:tbl>
      <w:tblPr>
        <w:tblW w:w="0" w:type="auto"/>
        <w:jc w:val="left"/>
        <w:tblInd w:w="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1"/>
      </w:tblGrid>
      <w:tr>
        <w:trPr>
          <w:trHeight w:val="151" w:hRule="atLeast"/>
        </w:trPr>
        <w:tc>
          <w:tcPr>
            <w:tcW w:w="6361" w:type="dxa"/>
          </w:tcPr>
          <w:p>
            <w:pPr>
              <w:pStyle w:val="TableParagraph"/>
              <w:spacing w:line="131" w:lineRule="exact"/>
              <w:ind w:left="122"/>
              <w:rPr>
                <w:sz w:val="12"/>
              </w:rPr>
            </w:pPr>
            <w:r>
              <w:rPr>
                <w:sz w:val="12"/>
              </w:rPr>
              <w:t>*1) Aplica a todas las personas independientemente de su género.</w:t>
            </w:r>
          </w:p>
        </w:tc>
      </w:tr>
      <w:tr>
        <w:trPr>
          <w:trHeight w:val="165" w:hRule="atLeast"/>
        </w:trPr>
        <w:tc>
          <w:tcPr>
            <w:tcW w:w="6361" w:type="dxa"/>
          </w:tcPr>
          <w:p>
            <w:pPr>
              <w:pStyle w:val="TableParagraph"/>
              <w:spacing w:line="133" w:lineRule="exact" w:before="12"/>
              <w:ind w:left="122"/>
              <w:rPr>
                <w:sz w:val="12"/>
              </w:rPr>
            </w:pPr>
            <w:r>
              <w:rPr>
                <w:sz w:val="12"/>
              </w:rPr>
              <w:t>*2) Salario Mínimo Interprofesional para 2025: 1.184,00 €.</w:t>
            </w:r>
          </w:p>
        </w:tc>
      </w:tr>
      <w:tr>
        <w:trPr>
          <w:trHeight w:val="165" w:hRule="atLeast"/>
        </w:trPr>
        <w:tc>
          <w:tcPr>
            <w:tcW w:w="6361" w:type="dxa"/>
          </w:tcPr>
          <w:p>
            <w:pPr>
              <w:pStyle w:val="TableParagraph"/>
              <w:spacing w:line="133" w:lineRule="exact" w:before="12"/>
              <w:ind w:left="122"/>
              <w:rPr>
                <w:sz w:val="12"/>
              </w:rPr>
            </w:pPr>
            <w:r>
              <w:rPr>
                <w:sz w:val="12"/>
              </w:rPr>
              <w:t>*3) Salario Mínimo Interprofesional para 2026: 1.221,00 €.</w:t>
            </w:r>
          </w:p>
        </w:tc>
      </w:tr>
      <w:tr>
        <w:trPr>
          <w:trHeight w:val="151" w:hRule="atLeast"/>
        </w:trPr>
        <w:tc>
          <w:tcPr>
            <w:tcW w:w="6361" w:type="dxa"/>
          </w:tcPr>
          <w:p>
            <w:pPr>
              <w:pStyle w:val="TableParagraph"/>
              <w:spacing w:line="118" w:lineRule="exact" w:before="12"/>
              <w:ind w:left="122"/>
              <w:rPr>
                <w:sz w:val="12"/>
              </w:rPr>
            </w:pPr>
            <w:r>
              <w:rPr>
                <w:sz w:val="12"/>
              </w:rPr>
              <w:t>*4) Aplica a personal con contrato de sustitución de trabajadores contratados entre el 01.01.2023 y el 31.12.2023.</w:t>
            </w:r>
          </w:p>
        </w:tc>
      </w:tr>
    </w:tbl>
    <w:p>
      <w:pPr>
        <w:spacing w:after="0" w:line="118" w:lineRule="exact"/>
        <w:rPr>
          <w:sz w:val="12"/>
        </w:rPr>
        <w:sectPr>
          <w:pgSz w:w="16840" w:h="11910" w:orient="landscape"/>
          <w:pgMar w:header="1283" w:footer="0" w:top="2040" w:bottom="280" w:left="340" w:right="700"/>
        </w:sectPr>
      </w:pPr>
    </w:p>
    <w:p>
      <w:pPr>
        <w:spacing w:line="240" w:lineRule="auto" w:before="5" w:after="0"/>
        <w:rPr>
          <w:b/>
          <w:sz w:val="29"/>
        </w:rPr>
      </w:pPr>
    </w:p>
    <w:p>
      <w:pPr>
        <w:tabs>
          <w:tab w:pos="13712" w:val="left" w:leader="none"/>
        </w:tabs>
        <w:spacing w:line="240" w:lineRule="auto"/>
        <w:ind w:left="1212" w:right="0" w:firstLine="0"/>
        <w:rPr>
          <w:sz w:val="20"/>
        </w:rPr>
      </w:pPr>
      <w:r>
        <w:rPr>
          <w:position w:val="7"/>
          <w:sz w:val="20"/>
        </w:rPr>
        <w:drawing>
          <wp:inline distT="0" distB="0" distL="0" distR="0">
            <wp:extent cx="1069425" cy="471011"/>
            <wp:effectExtent l="0" t="0" r="0" b="0"/>
            <wp:docPr id="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425" cy="47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</w:r>
      <w:r>
        <w:rPr>
          <w:position w:val="7"/>
          <w:sz w:val="20"/>
        </w:rPr>
        <w:tab/>
      </w:r>
      <w:r>
        <w:rPr>
          <w:sz w:val="20"/>
        </w:rPr>
        <w:drawing>
          <wp:inline distT="0" distB="0" distL="0" distR="0">
            <wp:extent cx="539432" cy="452056"/>
            <wp:effectExtent l="0" t="0" r="0" b="0"/>
            <wp:docPr id="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32" cy="45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6"/>
        <w:rPr>
          <w:b/>
          <w:sz w:val="28"/>
        </w:rPr>
      </w:pPr>
    </w:p>
    <w:p>
      <w:pPr>
        <w:pStyle w:val="BodyText"/>
        <w:spacing w:before="103"/>
        <w:ind w:left="1145"/>
      </w:pPr>
      <w:r>
        <w:rPr>
          <w:w w:val="105"/>
        </w:rPr>
        <w:t>FUNDACION TUTELAR CANARIA PARA LA ACCIÓN SOCIAL, MP</w:t>
      </w:r>
    </w:p>
    <w:p>
      <w:pPr>
        <w:spacing w:line="240" w:lineRule="auto" w:before="3" w:after="0"/>
        <w:rPr>
          <w:b/>
          <w:sz w:val="16"/>
        </w:rPr>
      </w:pPr>
    </w:p>
    <w:tbl>
      <w:tblPr>
        <w:tblW w:w="0" w:type="auto"/>
        <w:jc w:val="left"/>
        <w:tblInd w:w="1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39"/>
      </w:tblGrid>
      <w:tr>
        <w:trPr>
          <w:trHeight w:val="144" w:hRule="atLeast"/>
        </w:trPr>
        <w:tc>
          <w:tcPr>
            <w:tcW w:w="6639" w:type="dxa"/>
          </w:tcPr>
          <w:p>
            <w:pPr>
              <w:pStyle w:val="TableParagraph"/>
              <w:spacing w:line="122" w:lineRule="exact" w:before="3"/>
              <w:ind w:left="11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TABLAS SALARIALES FUCAS 2026</w:t>
            </w:r>
          </w:p>
        </w:tc>
      </w:tr>
      <w:tr>
        <w:trPr>
          <w:trHeight w:val="158" w:hRule="atLeast"/>
        </w:trPr>
        <w:tc>
          <w:tcPr>
            <w:tcW w:w="6639" w:type="dxa"/>
          </w:tcPr>
          <w:p>
            <w:pPr>
              <w:pStyle w:val="TableParagraph"/>
              <w:spacing w:line="122" w:lineRule="exact" w:before="16"/>
              <w:ind w:left="11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CONVENIO COLECTIVO GENERAL DE CENTROS Y SERVICIOS DE ATENCIÓN A PERSONAS CON DISCAPACIDAD</w:t>
            </w:r>
          </w:p>
        </w:tc>
      </w:tr>
      <w:tr>
        <w:trPr>
          <w:trHeight w:val="144" w:hRule="atLeast"/>
        </w:trPr>
        <w:tc>
          <w:tcPr>
            <w:tcW w:w="6639" w:type="dxa"/>
          </w:tcPr>
          <w:p>
            <w:pPr>
              <w:pStyle w:val="TableParagraph"/>
              <w:spacing w:line="108" w:lineRule="exact" w:before="16"/>
              <w:ind w:left="11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APLICA A PERSONAL ENTRE EL 1 DE ENERO DE 2024 AL 31 DE DICIEMBRE DE 2024 *1) *2) *3) *4)</w:t>
            </w:r>
          </w:p>
        </w:tc>
      </w:tr>
    </w:tbl>
    <w:p>
      <w:pPr>
        <w:spacing w:line="240" w:lineRule="auto" w:before="4"/>
        <w:rPr>
          <w:b/>
          <w:sz w:val="16"/>
        </w:rPr>
      </w:pPr>
    </w:p>
    <w:p>
      <w:pPr>
        <w:pStyle w:val="BodyText"/>
        <w:spacing w:after="9"/>
        <w:ind w:left="1145"/>
      </w:pPr>
      <w:r>
        <w:rPr>
          <w:w w:val="105"/>
        </w:rPr>
        <w:t>TABLAS SALARIALES 2026: 2025+1,5%</w:t>
      </w:r>
    </w:p>
    <w:tbl>
      <w:tblPr>
        <w:tblW w:w="0" w:type="auto"/>
        <w:jc w:val="left"/>
        <w:tblInd w:w="1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2211"/>
        <w:gridCol w:w="1037"/>
        <w:gridCol w:w="1803"/>
        <w:gridCol w:w="1760"/>
        <w:gridCol w:w="1707"/>
        <w:gridCol w:w="1676"/>
        <w:gridCol w:w="1519"/>
      </w:tblGrid>
      <w:tr>
        <w:trPr>
          <w:trHeight w:val="590" w:hRule="atLeast"/>
        </w:trPr>
        <w:tc>
          <w:tcPr>
            <w:tcW w:w="2127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8"/>
              <w:ind w:left="40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GRUPO PROFESIONAL</w:t>
            </w:r>
          </w:p>
        </w:tc>
        <w:tc>
          <w:tcPr>
            <w:tcW w:w="2211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8"/>
              <w:ind w:left="44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GRUPO PROFESIONAL</w:t>
            </w:r>
          </w:p>
        </w:tc>
        <w:tc>
          <w:tcPr>
            <w:tcW w:w="1037" w:type="dxa"/>
            <w:shd w:val="clear" w:color="auto" w:fill="91D0E4"/>
          </w:tcPr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spacing w:line="290" w:lineRule="auto"/>
              <w:ind w:left="390" w:right="56" w:hanging="31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SALARIO BASE (*14)</w:t>
            </w:r>
          </w:p>
        </w:tc>
        <w:tc>
          <w:tcPr>
            <w:tcW w:w="1803" w:type="dxa"/>
            <w:shd w:val="clear" w:color="auto" w:fill="91D0E4"/>
          </w:tcPr>
          <w:p>
            <w:pPr>
              <w:pStyle w:val="TableParagraph"/>
              <w:spacing w:line="290" w:lineRule="auto" w:before="82"/>
              <w:ind w:left="23" w:firstLine="41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COMPLEMENTO DESARROLLO DE CAPACIDAD PROFESIONAL N1 (9,20%) (*14)</w:t>
            </w:r>
          </w:p>
        </w:tc>
        <w:tc>
          <w:tcPr>
            <w:tcW w:w="1760" w:type="dxa"/>
            <w:shd w:val="clear" w:color="auto" w:fill="91D0E4"/>
          </w:tcPr>
          <w:p>
            <w:pPr>
              <w:pStyle w:val="TableParagraph"/>
              <w:spacing w:line="290" w:lineRule="auto" w:before="6"/>
              <w:ind w:left="87" w:right="77" w:firstLine="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COMPLEMENTO DESARROLLO DE CAPACIDAD PROFESIONAL</w:t>
            </w:r>
          </w:p>
          <w:p>
            <w:pPr>
              <w:pStyle w:val="TableParagraph"/>
              <w:spacing w:line="103" w:lineRule="exact" w:before="1"/>
              <w:ind w:left="424" w:right="41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N2 (7,20%) (*14)</w:t>
            </w:r>
          </w:p>
        </w:tc>
        <w:tc>
          <w:tcPr>
            <w:tcW w:w="1707" w:type="dxa"/>
            <w:shd w:val="clear" w:color="auto" w:fill="91D0E4"/>
          </w:tcPr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spacing w:line="290" w:lineRule="auto"/>
              <w:ind w:left="461" w:right="93" w:hanging="34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DIRECTOR/A (DESPUÉS DE 2018) (*12)</w:t>
            </w:r>
          </w:p>
        </w:tc>
        <w:tc>
          <w:tcPr>
            <w:tcW w:w="1676" w:type="dxa"/>
            <w:shd w:val="clear" w:color="auto" w:fill="91D0E4"/>
          </w:tcPr>
          <w:p>
            <w:pPr>
              <w:pStyle w:val="TableParagraph"/>
              <w:spacing w:line="290" w:lineRule="auto" w:before="6"/>
              <w:ind w:left="55" w:right="45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VICEDIRECTOR / COMPLEMENTO DE COORDINACIÓN (DESPUÉS</w:t>
            </w:r>
          </w:p>
          <w:p>
            <w:pPr>
              <w:pStyle w:val="TableParagraph"/>
              <w:spacing w:line="103" w:lineRule="exact" w:before="1"/>
              <w:ind w:left="55" w:right="4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 2018) (*12)</w:t>
            </w:r>
          </w:p>
        </w:tc>
        <w:tc>
          <w:tcPr>
            <w:tcW w:w="1519" w:type="dxa"/>
            <w:shd w:val="clear" w:color="auto" w:fill="91D0E4"/>
          </w:tcPr>
          <w:p>
            <w:pPr>
              <w:pStyle w:val="TableParagraph"/>
              <w:spacing w:line="290" w:lineRule="auto" w:before="82"/>
              <w:ind w:left="172" w:right="16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ENCARGADO DE RESIDENCIA / LOCALIZACIÓN (*12)</w:t>
            </w:r>
          </w:p>
        </w:tc>
      </w:tr>
      <w:tr>
        <w:trPr>
          <w:trHeight w:val="143" w:hRule="atLeast"/>
        </w:trPr>
        <w:tc>
          <w:tcPr>
            <w:tcW w:w="2127" w:type="dxa"/>
          </w:tcPr>
          <w:p>
            <w:pPr>
              <w:pStyle w:val="TableParagraph"/>
              <w:spacing w:line="113" w:lineRule="exact"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 PERSONAL TITULADO</w:t>
            </w:r>
          </w:p>
        </w:tc>
        <w:tc>
          <w:tcPr>
            <w:tcW w:w="2211" w:type="dxa"/>
          </w:tcPr>
          <w:p>
            <w:pPr>
              <w:pStyle w:val="TableParagraph"/>
              <w:spacing w:line="113" w:lineRule="exact"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TITULADO NIVEL3</w:t>
            </w:r>
          </w:p>
        </w:tc>
        <w:tc>
          <w:tcPr>
            <w:tcW w:w="1037" w:type="dxa"/>
          </w:tcPr>
          <w:p>
            <w:pPr>
              <w:pStyle w:val="TableParagraph"/>
              <w:spacing w:line="113" w:lineRule="exact" w:before="1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1.888,94 €</w:t>
            </w:r>
          </w:p>
        </w:tc>
        <w:tc>
          <w:tcPr>
            <w:tcW w:w="1803" w:type="dxa"/>
          </w:tcPr>
          <w:p>
            <w:pPr>
              <w:pStyle w:val="TableParagraph"/>
              <w:spacing w:line="113" w:lineRule="exact" w:before="1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173,78 €</w:t>
            </w:r>
          </w:p>
        </w:tc>
        <w:tc>
          <w:tcPr>
            <w:tcW w:w="1760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136,00 €</w:t>
            </w:r>
          </w:p>
        </w:tc>
        <w:tc>
          <w:tcPr>
            <w:tcW w:w="1707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277,05 €</w:t>
            </w:r>
          </w:p>
        </w:tc>
        <w:tc>
          <w:tcPr>
            <w:tcW w:w="1676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193,94 €</w:t>
            </w:r>
          </w:p>
        </w:tc>
        <w:tc>
          <w:tcPr>
            <w:tcW w:w="1519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143,93 €</w:t>
            </w:r>
          </w:p>
        </w:tc>
      </w:tr>
      <w:tr>
        <w:trPr>
          <w:trHeight w:val="143" w:hRule="atLeast"/>
        </w:trPr>
        <w:tc>
          <w:tcPr>
            <w:tcW w:w="2127" w:type="dxa"/>
          </w:tcPr>
          <w:p>
            <w:pPr>
              <w:pStyle w:val="TableParagraph"/>
              <w:spacing w:line="113" w:lineRule="exact"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 PERSONAL TITULADO</w:t>
            </w:r>
          </w:p>
        </w:tc>
        <w:tc>
          <w:tcPr>
            <w:tcW w:w="2211" w:type="dxa"/>
          </w:tcPr>
          <w:p>
            <w:pPr>
              <w:pStyle w:val="TableParagraph"/>
              <w:spacing w:line="113" w:lineRule="exact"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TITULADO NIVEL 2</w:t>
            </w:r>
          </w:p>
        </w:tc>
        <w:tc>
          <w:tcPr>
            <w:tcW w:w="1037" w:type="dxa"/>
          </w:tcPr>
          <w:p>
            <w:pPr>
              <w:pStyle w:val="TableParagraph"/>
              <w:spacing w:line="113" w:lineRule="exact" w:before="1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1.435,60 €</w:t>
            </w:r>
          </w:p>
        </w:tc>
        <w:tc>
          <w:tcPr>
            <w:tcW w:w="1803" w:type="dxa"/>
          </w:tcPr>
          <w:p>
            <w:pPr>
              <w:pStyle w:val="TableParagraph"/>
              <w:spacing w:line="113" w:lineRule="exact" w:before="1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132,07 €</w:t>
            </w:r>
          </w:p>
        </w:tc>
        <w:tc>
          <w:tcPr>
            <w:tcW w:w="1760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103,37 €</w:t>
            </w:r>
          </w:p>
        </w:tc>
        <w:tc>
          <w:tcPr>
            <w:tcW w:w="1707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277,05 €</w:t>
            </w:r>
          </w:p>
        </w:tc>
        <w:tc>
          <w:tcPr>
            <w:tcW w:w="1676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193,94 €</w:t>
            </w:r>
          </w:p>
        </w:tc>
        <w:tc>
          <w:tcPr>
            <w:tcW w:w="1519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143,93 €</w:t>
            </w:r>
          </w:p>
        </w:tc>
      </w:tr>
      <w:tr>
        <w:trPr>
          <w:trHeight w:val="143" w:hRule="atLeast"/>
        </w:trPr>
        <w:tc>
          <w:tcPr>
            <w:tcW w:w="2127" w:type="dxa"/>
          </w:tcPr>
          <w:p>
            <w:pPr>
              <w:pStyle w:val="TableParagraph"/>
              <w:spacing w:line="113" w:lineRule="exact"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III PERSONAL TÉCNICO</w:t>
            </w:r>
          </w:p>
        </w:tc>
        <w:tc>
          <w:tcPr>
            <w:tcW w:w="2211" w:type="dxa"/>
          </w:tcPr>
          <w:p>
            <w:pPr>
              <w:pStyle w:val="TableParagraph"/>
              <w:spacing w:line="113" w:lineRule="exact"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TÉCNICO SUPERIOR NIVEL 1</w:t>
            </w:r>
          </w:p>
        </w:tc>
        <w:tc>
          <w:tcPr>
            <w:tcW w:w="1037" w:type="dxa"/>
          </w:tcPr>
          <w:p>
            <w:pPr>
              <w:pStyle w:val="TableParagraph"/>
              <w:spacing w:line="113" w:lineRule="exact" w:before="1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1.322,25 €</w:t>
            </w:r>
          </w:p>
        </w:tc>
        <w:tc>
          <w:tcPr>
            <w:tcW w:w="1803" w:type="dxa"/>
          </w:tcPr>
          <w:p>
            <w:pPr>
              <w:pStyle w:val="TableParagraph"/>
              <w:spacing w:line="113" w:lineRule="exact" w:before="1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121,65 €</w:t>
            </w:r>
          </w:p>
        </w:tc>
        <w:tc>
          <w:tcPr>
            <w:tcW w:w="1760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95,21 €</w:t>
            </w:r>
          </w:p>
        </w:tc>
        <w:tc>
          <w:tcPr>
            <w:tcW w:w="1707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277,05 €</w:t>
            </w:r>
          </w:p>
        </w:tc>
        <w:tc>
          <w:tcPr>
            <w:tcW w:w="1676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193,94 €</w:t>
            </w:r>
          </w:p>
        </w:tc>
        <w:tc>
          <w:tcPr>
            <w:tcW w:w="1519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143,93 €</w:t>
            </w:r>
          </w:p>
        </w:tc>
      </w:tr>
      <w:tr>
        <w:trPr>
          <w:trHeight w:val="143" w:hRule="atLeast"/>
        </w:trPr>
        <w:tc>
          <w:tcPr>
            <w:tcW w:w="2127" w:type="dxa"/>
          </w:tcPr>
          <w:p>
            <w:pPr>
              <w:pStyle w:val="TableParagraph"/>
              <w:spacing w:line="113" w:lineRule="exact"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III PERSONAL TÉCNICO</w:t>
            </w:r>
          </w:p>
        </w:tc>
        <w:tc>
          <w:tcPr>
            <w:tcW w:w="2211" w:type="dxa"/>
          </w:tcPr>
          <w:p>
            <w:pPr>
              <w:pStyle w:val="TableParagraph"/>
              <w:spacing w:line="113" w:lineRule="exact"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TÉCNICO *2)</w:t>
            </w:r>
          </w:p>
        </w:tc>
        <w:tc>
          <w:tcPr>
            <w:tcW w:w="1037" w:type="dxa"/>
          </w:tcPr>
          <w:p>
            <w:pPr>
              <w:pStyle w:val="TableParagraph"/>
              <w:spacing w:line="113" w:lineRule="exact" w:before="1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1.068,60 €</w:t>
            </w:r>
          </w:p>
        </w:tc>
        <w:tc>
          <w:tcPr>
            <w:tcW w:w="1803" w:type="dxa"/>
          </w:tcPr>
          <w:p>
            <w:pPr>
              <w:pStyle w:val="TableParagraph"/>
              <w:spacing w:line="113" w:lineRule="exact" w:before="1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98,31 €</w:t>
            </w:r>
          </w:p>
        </w:tc>
        <w:tc>
          <w:tcPr>
            <w:tcW w:w="1760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76,94 €</w:t>
            </w:r>
          </w:p>
        </w:tc>
        <w:tc>
          <w:tcPr>
            <w:tcW w:w="1707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76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1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2127" w:type="dxa"/>
          </w:tcPr>
          <w:p>
            <w:pPr>
              <w:pStyle w:val="TableParagraph"/>
              <w:spacing w:line="113" w:lineRule="exact"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III PERSONAL TÉCNICO</w:t>
            </w:r>
          </w:p>
        </w:tc>
        <w:tc>
          <w:tcPr>
            <w:tcW w:w="2211" w:type="dxa"/>
          </w:tcPr>
          <w:p>
            <w:pPr>
              <w:pStyle w:val="TableParagraph"/>
              <w:spacing w:line="113" w:lineRule="exact"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TÉCNICO AUXILIAR *2)</w:t>
            </w:r>
          </w:p>
        </w:tc>
        <w:tc>
          <w:tcPr>
            <w:tcW w:w="1037" w:type="dxa"/>
          </w:tcPr>
          <w:p>
            <w:pPr>
              <w:pStyle w:val="TableParagraph"/>
              <w:spacing w:line="113" w:lineRule="exact" w:before="1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1.003,84 €</w:t>
            </w:r>
          </w:p>
        </w:tc>
        <w:tc>
          <w:tcPr>
            <w:tcW w:w="1803" w:type="dxa"/>
          </w:tcPr>
          <w:p>
            <w:pPr>
              <w:pStyle w:val="TableParagraph"/>
              <w:spacing w:line="113" w:lineRule="exact" w:before="1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92,35 €</w:t>
            </w:r>
          </w:p>
        </w:tc>
        <w:tc>
          <w:tcPr>
            <w:tcW w:w="1760" w:type="dxa"/>
          </w:tcPr>
          <w:p>
            <w:pPr>
              <w:pStyle w:val="TableParagraph"/>
              <w:spacing w:line="113" w:lineRule="exact" w:before="1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72,28 €</w:t>
            </w:r>
          </w:p>
        </w:tc>
        <w:tc>
          <w:tcPr>
            <w:tcW w:w="1707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76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1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line="240" w:lineRule="auto" w:before="6" w:after="0"/>
        <w:rPr>
          <w:b/>
          <w:sz w:val="14"/>
        </w:rPr>
      </w:pPr>
    </w:p>
    <w:tbl>
      <w:tblPr>
        <w:tblW w:w="0" w:type="auto"/>
        <w:jc w:val="left"/>
        <w:tblInd w:w="1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9"/>
      </w:tblGrid>
      <w:tr>
        <w:trPr>
          <w:trHeight w:val="144" w:hRule="atLeast"/>
        </w:trPr>
        <w:tc>
          <w:tcPr>
            <w:tcW w:w="6139" w:type="dxa"/>
          </w:tcPr>
          <w:p>
            <w:pPr>
              <w:pStyle w:val="TableParagraph"/>
              <w:spacing w:line="122" w:lineRule="exact" w:before="3"/>
              <w:ind w:left="117"/>
              <w:rPr>
                <w:sz w:val="11"/>
              </w:rPr>
            </w:pPr>
            <w:r>
              <w:rPr>
                <w:w w:val="105"/>
                <w:sz w:val="11"/>
              </w:rPr>
              <w:t>*1) Aplica a todas las personas independientemente de su género.</w:t>
            </w:r>
          </w:p>
        </w:tc>
      </w:tr>
      <w:tr>
        <w:trPr>
          <w:trHeight w:val="158" w:hRule="atLeast"/>
        </w:trPr>
        <w:tc>
          <w:tcPr>
            <w:tcW w:w="6139" w:type="dxa"/>
          </w:tcPr>
          <w:p>
            <w:pPr>
              <w:pStyle w:val="TableParagraph"/>
              <w:spacing w:line="122" w:lineRule="exact" w:before="16"/>
              <w:ind w:left="117"/>
              <w:rPr>
                <w:sz w:val="11"/>
              </w:rPr>
            </w:pPr>
            <w:r>
              <w:rPr>
                <w:w w:val="105"/>
                <w:sz w:val="11"/>
              </w:rPr>
              <w:t>*2) Salario Mínimo Interprofesional para 2025: 1.184,00 €.</w:t>
            </w:r>
          </w:p>
        </w:tc>
      </w:tr>
      <w:tr>
        <w:trPr>
          <w:trHeight w:val="158" w:hRule="atLeast"/>
        </w:trPr>
        <w:tc>
          <w:tcPr>
            <w:tcW w:w="6139" w:type="dxa"/>
          </w:tcPr>
          <w:p>
            <w:pPr>
              <w:pStyle w:val="TableParagraph"/>
              <w:spacing w:line="122" w:lineRule="exact" w:before="16"/>
              <w:ind w:left="117"/>
              <w:rPr>
                <w:sz w:val="11"/>
              </w:rPr>
            </w:pPr>
            <w:r>
              <w:rPr>
                <w:w w:val="105"/>
                <w:sz w:val="11"/>
              </w:rPr>
              <w:t>*3) Salario Mínimo Interprofesional para 2026: 1.221,00 €.</w:t>
            </w:r>
          </w:p>
        </w:tc>
      </w:tr>
      <w:tr>
        <w:trPr>
          <w:trHeight w:val="144" w:hRule="atLeast"/>
        </w:trPr>
        <w:tc>
          <w:tcPr>
            <w:tcW w:w="6139" w:type="dxa"/>
          </w:tcPr>
          <w:p>
            <w:pPr>
              <w:pStyle w:val="TableParagraph"/>
              <w:spacing w:line="108" w:lineRule="exact" w:before="16"/>
              <w:ind w:left="117"/>
              <w:rPr>
                <w:sz w:val="11"/>
              </w:rPr>
            </w:pPr>
            <w:r>
              <w:rPr>
                <w:w w:val="105"/>
                <w:sz w:val="11"/>
              </w:rPr>
              <w:t>*4) Aplica a personal con contrato de sustitución de trabajadores contratados entre el 01.01.2024 y el 31.12.2024.</w:t>
            </w:r>
          </w:p>
        </w:tc>
      </w:tr>
    </w:tbl>
    <w:p>
      <w:pPr>
        <w:spacing w:after="0" w:line="108" w:lineRule="exact"/>
        <w:rPr>
          <w:sz w:val="11"/>
        </w:rPr>
        <w:sectPr>
          <w:headerReference w:type="default" r:id="rId8"/>
          <w:pgSz w:w="16840" w:h="11910" w:orient="landscape"/>
          <w:pgMar w:header="0" w:footer="0" w:top="1100" w:bottom="280" w:left="340" w:right="700"/>
        </w:sectPr>
      </w:pPr>
    </w:p>
    <w:p>
      <w:pPr>
        <w:spacing w:line="240" w:lineRule="auto" w:before="7" w:after="0"/>
        <w:rPr>
          <w:b/>
          <w:sz w:val="19"/>
        </w:rPr>
      </w:pPr>
    </w:p>
    <w:p>
      <w:pPr>
        <w:pStyle w:val="Heading1"/>
        <w:tabs>
          <w:tab w:pos="13528" w:val="left" w:leader="none"/>
        </w:tabs>
        <w:ind w:left="1033"/>
      </w:pPr>
      <w:r>
        <w:rPr>
          <w:position w:val="2"/>
        </w:rPr>
        <w:drawing>
          <wp:inline distT="0" distB="0" distL="0" distR="0">
            <wp:extent cx="1039799" cy="471011"/>
            <wp:effectExtent l="0" t="0" r="0" b="0"/>
            <wp:docPr id="1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799" cy="47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position w:val="2"/>
        </w:rPr>
        <w:tab/>
      </w:r>
      <w:r>
        <w:rPr/>
        <w:drawing>
          <wp:inline distT="0" distB="0" distL="0" distR="0">
            <wp:extent cx="520530" cy="441293"/>
            <wp:effectExtent l="0" t="0" r="0" b="0"/>
            <wp:docPr id="1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530" cy="44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240" w:lineRule="auto" w:before="1"/>
        <w:rPr>
          <w:b/>
          <w:sz w:val="13"/>
        </w:rPr>
      </w:pPr>
    </w:p>
    <w:p>
      <w:pPr>
        <w:pStyle w:val="BodyText"/>
        <w:spacing w:before="99"/>
        <w:ind w:left="1059"/>
      </w:pPr>
      <w:r>
        <w:rPr>
          <w:w w:val="105"/>
        </w:rPr>
        <w:t>FUNDACION TUTELAR CANARIA PARA LA ACCIÓN SOCIAL, MP</w:t>
      </w:r>
    </w:p>
    <w:p>
      <w:pPr>
        <w:spacing w:line="240" w:lineRule="auto" w:before="9" w:after="1"/>
        <w:rPr>
          <w:b/>
          <w:sz w:val="20"/>
        </w:rPr>
      </w:pPr>
    </w:p>
    <w:tbl>
      <w:tblPr>
        <w:tblW w:w="0" w:type="auto"/>
        <w:jc w:val="left"/>
        <w:tblInd w:w="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54"/>
      </w:tblGrid>
      <w:tr>
        <w:trPr>
          <w:trHeight w:val="154" w:hRule="atLeast"/>
        </w:trPr>
        <w:tc>
          <w:tcPr>
            <w:tcW w:w="6354" w:type="dxa"/>
          </w:tcPr>
          <w:p>
            <w:pPr>
              <w:pStyle w:val="TableParagraph"/>
              <w:spacing w:line="125" w:lineRule="exact"/>
              <w:ind w:left="11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TABLAS SALARIALES FUCAS 2026</w:t>
            </w:r>
          </w:p>
        </w:tc>
      </w:tr>
      <w:tr>
        <w:trPr>
          <w:trHeight w:val="182" w:hRule="atLeast"/>
        </w:trPr>
        <w:tc>
          <w:tcPr>
            <w:tcW w:w="6354" w:type="dxa"/>
          </w:tcPr>
          <w:p>
            <w:pPr>
              <w:pStyle w:val="TableParagraph"/>
              <w:spacing w:before="27"/>
              <w:ind w:left="11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CONVENIO</w:t>
            </w:r>
            <w:r>
              <w:rPr>
                <w:b/>
                <w:spacing w:val="-1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COLECTIVO</w:t>
            </w:r>
            <w:r>
              <w:rPr>
                <w:b/>
                <w:spacing w:val="-1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GENERAL</w:t>
            </w:r>
            <w:r>
              <w:rPr>
                <w:b/>
                <w:spacing w:val="-1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DE</w:t>
            </w:r>
            <w:r>
              <w:rPr>
                <w:b/>
                <w:spacing w:val="-1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CENTROS</w:t>
            </w:r>
            <w:r>
              <w:rPr>
                <w:b/>
                <w:spacing w:val="-1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Y</w:t>
            </w:r>
            <w:r>
              <w:rPr>
                <w:b/>
                <w:spacing w:val="-1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SERVICIOS</w:t>
            </w:r>
            <w:r>
              <w:rPr>
                <w:b/>
                <w:spacing w:val="-1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DE</w:t>
            </w:r>
            <w:r>
              <w:rPr>
                <w:b/>
                <w:spacing w:val="-1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ATENCIÓN</w:t>
            </w:r>
            <w:r>
              <w:rPr>
                <w:b/>
                <w:spacing w:val="-1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A</w:t>
            </w:r>
            <w:r>
              <w:rPr>
                <w:b/>
                <w:spacing w:val="-1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PERSONAS</w:t>
            </w:r>
            <w:r>
              <w:rPr>
                <w:b/>
                <w:spacing w:val="-1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CON</w:t>
            </w:r>
            <w:r>
              <w:rPr>
                <w:b/>
                <w:spacing w:val="-1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DISCAPACIDAD</w:t>
            </w:r>
          </w:p>
        </w:tc>
      </w:tr>
      <w:tr>
        <w:trPr>
          <w:trHeight w:val="154" w:hRule="atLeast"/>
        </w:trPr>
        <w:tc>
          <w:tcPr>
            <w:tcW w:w="6354" w:type="dxa"/>
          </w:tcPr>
          <w:p>
            <w:pPr>
              <w:pStyle w:val="TableParagraph"/>
              <w:spacing w:line="107" w:lineRule="exact" w:before="27"/>
              <w:ind w:left="11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APLICA A PERSONAL ENTRE EL 1 DE ENERO DE 2025 AL 31 DE DICIEMBRE DE 2026 *1) *2) *3) *4</w:t>
            </w:r>
          </w:p>
        </w:tc>
      </w:tr>
    </w:tbl>
    <w:p>
      <w:pPr>
        <w:spacing w:line="240" w:lineRule="auto" w:before="0"/>
        <w:rPr>
          <w:b/>
          <w:sz w:val="12"/>
        </w:rPr>
      </w:pPr>
    </w:p>
    <w:p>
      <w:pPr>
        <w:pStyle w:val="BodyText"/>
        <w:spacing w:before="99" w:after="23"/>
        <w:ind w:left="1059"/>
      </w:pPr>
      <w:r>
        <w:rPr>
          <w:w w:val="105"/>
        </w:rPr>
        <w:t>TABLAS SALARIALES 2026: 2025+1,5%</w:t>
      </w:r>
    </w:p>
    <w:tbl>
      <w:tblPr>
        <w:tblW w:w="0" w:type="auto"/>
        <w:jc w:val="left"/>
        <w:tblInd w:w="10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1"/>
        <w:gridCol w:w="2540"/>
        <w:gridCol w:w="924"/>
        <w:gridCol w:w="1685"/>
        <w:gridCol w:w="1717"/>
        <w:gridCol w:w="1474"/>
        <w:gridCol w:w="1585"/>
        <w:gridCol w:w="1474"/>
      </w:tblGrid>
      <w:tr>
        <w:trPr>
          <w:trHeight w:val="588" w:hRule="atLeast"/>
        </w:trPr>
        <w:tc>
          <w:tcPr>
            <w:tcW w:w="2031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6"/>
              <w:ind w:left="3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GRUPO PROFESIONAL</w:t>
            </w:r>
          </w:p>
        </w:tc>
        <w:tc>
          <w:tcPr>
            <w:tcW w:w="2540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6"/>
              <w:ind w:left="64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GRUPO PROFESIONAL</w:t>
            </w:r>
          </w:p>
        </w:tc>
        <w:tc>
          <w:tcPr>
            <w:tcW w:w="924" w:type="dxa"/>
            <w:shd w:val="clear" w:color="auto" w:fill="91D0E4"/>
          </w:tcPr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spacing w:line="283" w:lineRule="auto"/>
              <w:ind w:left="337" w:right="20" w:hanging="300"/>
              <w:rPr>
                <w:b/>
                <w:sz w:val="11"/>
              </w:rPr>
            </w:pPr>
            <w:r>
              <w:rPr>
                <w:b/>
                <w:sz w:val="11"/>
              </w:rPr>
              <w:t>SALARIO BASE </w:t>
            </w:r>
            <w:r>
              <w:rPr>
                <w:b/>
                <w:w w:val="105"/>
                <w:sz w:val="11"/>
              </w:rPr>
              <w:t>(*14)</w:t>
            </w:r>
          </w:p>
        </w:tc>
        <w:tc>
          <w:tcPr>
            <w:tcW w:w="1685" w:type="dxa"/>
            <w:shd w:val="clear" w:color="auto" w:fill="91D0E4"/>
          </w:tcPr>
          <w:p>
            <w:pPr>
              <w:pStyle w:val="TableParagraph"/>
              <w:spacing w:line="283" w:lineRule="auto" w:before="10"/>
              <w:ind w:left="85" w:right="71" w:firstLine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COMPLEMENTO DESARROLLO DE </w:t>
            </w:r>
            <w:r>
              <w:rPr>
                <w:b/>
                <w:sz w:val="11"/>
              </w:rPr>
              <w:t>CAPACIDAD PROFESIONAL</w:t>
            </w:r>
          </w:p>
          <w:p>
            <w:pPr>
              <w:pStyle w:val="TableParagraph"/>
              <w:spacing w:line="110" w:lineRule="exact"/>
              <w:ind w:left="387" w:right="37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N1 (9,20%) (*14)</w:t>
            </w:r>
          </w:p>
        </w:tc>
        <w:tc>
          <w:tcPr>
            <w:tcW w:w="1717" w:type="dxa"/>
            <w:shd w:val="clear" w:color="auto" w:fill="91D0E4"/>
          </w:tcPr>
          <w:p>
            <w:pPr>
              <w:pStyle w:val="TableParagraph"/>
              <w:spacing w:line="283" w:lineRule="auto" w:before="10"/>
              <w:ind w:left="99" w:right="88" w:firstLine="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COMPLEMENTO DESARROLLO DE </w:t>
            </w:r>
            <w:r>
              <w:rPr>
                <w:b/>
                <w:sz w:val="11"/>
              </w:rPr>
              <w:t>CAPACIDAD PROFESIONAL</w:t>
            </w:r>
          </w:p>
          <w:p>
            <w:pPr>
              <w:pStyle w:val="TableParagraph"/>
              <w:spacing w:line="110" w:lineRule="exact"/>
              <w:ind w:left="402" w:right="39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N2 (7,20%) (*14)</w:t>
            </w:r>
          </w:p>
        </w:tc>
        <w:tc>
          <w:tcPr>
            <w:tcW w:w="1474" w:type="dxa"/>
            <w:shd w:val="clear" w:color="auto" w:fill="91D0E4"/>
          </w:tcPr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spacing w:line="283" w:lineRule="auto"/>
              <w:ind w:left="358" w:hanging="32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DIRECTOR/A (DESPUÉS DE 2018) (*12)</w:t>
            </w:r>
          </w:p>
        </w:tc>
        <w:tc>
          <w:tcPr>
            <w:tcW w:w="1585" w:type="dxa"/>
            <w:shd w:val="clear" w:color="auto" w:fill="91D0E4"/>
          </w:tcPr>
          <w:p>
            <w:pPr>
              <w:pStyle w:val="TableParagraph"/>
              <w:spacing w:line="283" w:lineRule="auto" w:before="10"/>
              <w:ind w:left="41" w:right="31" w:firstLine="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VICEDIRECTOR / COMPLEMENTO DE </w:t>
            </w:r>
            <w:r>
              <w:rPr>
                <w:b/>
                <w:sz w:val="11"/>
              </w:rPr>
              <w:t>COORDINACIÓN (DESPUÉS</w:t>
            </w:r>
          </w:p>
          <w:p>
            <w:pPr>
              <w:pStyle w:val="TableParagraph"/>
              <w:spacing w:line="110" w:lineRule="exact"/>
              <w:ind w:left="382" w:right="37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 2018) (*12)</w:t>
            </w:r>
          </w:p>
        </w:tc>
        <w:tc>
          <w:tcPr>
            <w:tcW w:w="1474" w:type="dxa"/>
            <w:shd w:val="clear" w:color="auto" w:fill="91D0E4"/>
          </w:tcPr>
          <w:p>
            <w:pPr>
              <w:pStyle w:val="TableParagraph"/>
              <w:spacing w:line="283" w:lineRule="auto" w:before="85"/>
              <w:ind w:left="170" w:right="162" w:firstLine="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ENCARGADO DE RESIDENCIA / </w:t>
            </w:r>
            <w:r>
              <w:rPr>
                <w:b/>
                <w:sz w:val="11"/>
              </w:rPr>
              <w:t>LOCALIZACIÓN (*12)</w:t>
            </w:r>
          </w:p>
        </w:tc>
      </w:tr>
      <w:tr>
        <w:trPr>
          <w:trHeight w:val="167" w:hRule="atLeast"/>
        </w:trPr>
        <w:tc>
          <w:tcPr>
            <w:tcW w:w="2031" w:type="dxa"/>
          </w:tcPr>
          <w:p>
            <w:pPr>
              <w:pStyle w:val="TableParagraph"/>
              <w:spacing w:before="2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 PERSONAL TITULADO</w:t>
            </w:r>
          </w:p>
        </w:tc>
        <w:tc>
          <w:tcPr>
            <w:tcW w:w="2540" w:type="dxa"/>
          </w:tcPr>
          <w:p>
            <w:pPr>
              <w:pStyle w:val="TableParagraph"/>
              <w:spacing w:before="2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TITULADO NIVEL3</w:t>
            </w:r>
          </w:p>
        </w:tc>
        <w:tc>
          <w:tcPr>
            <w:tcW w:w="924" w:type="dxa"/>
          </w:tcPr>
          <w:p>
            <w:pPr>
              <w:pStyle w:val="TableParagraph"/>
              <w:spacing w:before="2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1.888,94 €</w:t>
            </w:r>
          </w:p>
        </w:tc>
        <w:tc>
          <w:tcPr>
            <w:tcW w:w="1685" w:type="dxa"/>
          </w:tcPr>
          <w:p>
            <w:pPr>
              <w:pStyle w:val="TableParagraph"/>
              <w:spacing w:before="2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173,78 €</w:t>
            </w:r>
          </w:p>
        </w:tc>
        <w:tc>
          <w:tcPr>
            <w:tcW w:w="1717" w:type="dxa"/>
          </w:tcPr>
          <w:p>
            <w:pPr>
              <w:pStyle w:val="TableParagraph"/>
              <w:spacing w:before="2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136,00 €</w:t>
            </w:r>
          </w:p>
        </w:tc>
        <w:tc>
          <w:tcPr>
            <w:tcW w:w="1474" w:type="dxa"/>
          </w:tcPr>
          <w:p>
            <w:pPr>
              <w:pStyle w:val="TableParagraph"/>
              <w:spacing w:before="2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277,05 €</w:t>
            </w:r>
          </w:p>
        </w:tc>
        <w:tc>
          <w:tcPr>
            <w:tcW w:w="1585" w:type="dxa"/>
          </w:tcPr>
          <w:p>
            <w:pPr>
              <w:pStyle w:val="TableParagraph"/>
              <w:spacing w:before="20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193,94 €</w:t>
            </w:r>
          </w:p>
        </w:tc>
        <w:tc>
          <w:tcPr>
            <w:tcW w:w="1474" w:type="dxa"/>
          </w:tcPr>
          <w:p>
            <w:pPr>
              <w:pStyle w:val="TableParagraph"/>
              <w:spacing w:before="20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143,93 €</w:t>
            </w:r>
          </w:p>
        </w:tc>
      </w:tr>
      <w:tr>
        <w:trPr>
          <w:trHeight w:val="167" w:hRule="atLeast"/>
        </w:trPr>
        <w:tc>
          <w:tcPr>
            <w:tcW w:w="2031" w:type="dxa"/>
          </w:tcPr>
          <w:p>
            <w:pPr>
              <w:pStyle w:val="TableParagraph"/>
              <w:spacing w:before="2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 PERSONAL TITULADO</w:t>
            </w:r>
          </w:p>
        </w:tc>
        <w:tc>
          <w:tcPr>
            <w:tcW w:w="2540" w:type="dxa"/>
          </w:tcPr>
          <w:p>
            <w:pPr>
              <w:pStyle w:val="TableParagraph"/>
              <w:spacing w:before="2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TITULADO NIVEL 2</w:t>
            </w:r>
          </w:p>
        </w:tc>
        <w:tc>
          <w:tcPr>
            <w:tcW w:w="924" w:type="dxa"/>
          </w:tcPr>
          <w:p>
            <w:pPr>
              <w:pStyle w:val="TableParagraph"/>
              <w:spacing w:before="2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1.435,60 €</w:t>
            </w:r>
          </w:p>
        </w:tc>
        <w:tc>
          <w:tcPr>
            <w:tcW w:w="1685" w:type="dxa"/>
          </w:tcPr>
          <w:p>
            <w:pPr>
              <w:pStyle w:val="TableParagraph"/>
              <w:spacing w:before="2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132,07 €</w:t>
            </w:r>
          </w:p>
        </w:tc>
        <w:tc>
          <w:tcPr>
            <w:tcW w:w="1717" w:type="dxa"/>
          </w:tcPr>
          <w:p>
            <w:pPr>
              <w:pStyle w:val="TableParagraph"/>
              <w:spacing w:before="2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103,37 €</w:t>
            </w:r>
          </w:p>
        </w:tc>
        <w:tc>
          <w:tcPr>
            <w:tcW w:w="1474" w:type="dxa"/>
          </w:tcPr>
          <w:p>
            <w:pPr>
              <w:pStyle w:val="TableParagraph"/>
              <w:spacing w:before="2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277,05 €</w:t>
            </w:r>
          </w:p>
        </w:tc>
        <w:tc>
          <w:tcPr>
            <w:tcW w:w="1585" w:type="dxa"/>
          </w:tcPr>
          <w:p>
            <w:pPr>
              <w:pStyle w:val="TableParagraph"/>
              <w:spacing w:before="20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193,94 €</w:t>
            </w:r>
          </w:p>
        </w:tc>
        <w:tc>
          <w:tcPr>
            <w:tcW w:w="1474" w:type="dxa"/>
          </w:tcPr>
          <w:p>
            <w:pPr>
              <w:pStyle w:val="TableParagraph"/>
              <w:spacing w:before="20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143,93 €</w:t>
            </w:r>
          </w:p>
        </w:tc>
      </w:tr>
      <w:tr>
        <w:trPr>
          <w:trHeight w:val="167" w:hRule="atLeast"/>
        </w:trPr>
        <w:tc>
          <w:tcPr>
            <w:tcW w:w="2031" w:type="dxa"/>
          </w:tcPr>
          <w:p>
            <w:pPr>
              <w:pStyle w:val="TableParagraph"/>
              <w:spacing w:before="2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III PERSONAL TÉCNICO</w:t>
            </w:r>
          </w:p>
        </w:tc>
        <w:tc>
          <w:tcPr>
            <w:tcW w:w="2540" w:type="dxa"/>
          </w:tcPr>
          <w:p>
            <w:pPr>
              <w:pStyle w:val="TableParagraph"/>
              <w:spacing w:before="2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TÉCNICO SUPERIOR NIVEL 1</w:t>
            </w:r>
          </w:p>
        </w:tc>
        <w:tc>
          <w:tcPr>
            <w:tcW w:w="924" w:type="dxa"/>
          </w:tcPr>
          <w:p>
            <w:pPr>
              <w:pStyle w:val="TableParagraph"/>
              <w:spacing w:before="2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1.322,25 €</w:t>
            </w:r>
          </w:p>
        </w:tc>
        <w:tc>
          <w:tcPr>
            <w:tcW w:w="1685" w:type="dxa"/>
          </w:tcPr>
          <w:p>
            <w:pPr>
              <w:pStyle w:val="TableParagraph"/>
              <w:spacing w:before="2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121,65 €</w:t>
            </w:r>
          </w:p>
        </w:tc>
        <w:tc>
          <w:tcPr>
            <w:tcW w:w="1717" w:type="dxa"/>
          </w:tcPr>
          <w:p>
            <w:pPr>
              <w:pStyle w:val="TableParagraph"/>
              <w:spacing w:before="2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95,21 €</w:t>
            </w:r>
          </w:p>
        </w:tc>
        <w:tc>
          <w:tcPr>
            <w:tcW w:w="1474" w:type="dxa"/>
          </w:tcPr>
          <w:p>
            <w:pPr>
              <w:pStyle w:val="TableParagraph"/>
              <w:spacing w:before="2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277,05 €</w:t>
            </w:r>
          </w:p>
        </w:tc>
        <w:tc>
          <w:tcPr>
            <w:tcW w:w="1585" w:type="dxa"/>
          </w:tcPr>
          <w:p>
            <w:pPr>
              <w:pStyle w:val="TableParagraph"/>
              <w:spacing w:before="20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193,94 €</w:t>
            </w:r>
          </w:p>
        </w:tc>
        <w:tc>
          <w:tcPr>
            <w:tcW w:w="1474" w:type="dxa"/>
          </w:tcPr>
          <w:p>
            <w:pPr>
              <w:pStyle w:val="TableParagraph"/>
              <w:spacing w:before="20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143,93 €</w:t>
            </w:r>
          </w:p>
        </w:tc>
      </w:tr>
      <w:tr>
        <w:trPr>
          <w:trHeight w:val="167" w:hRule="atLeast"/>
        </w:trPr>
        <w:tc>
          <w:tcPr>
            <w:tcW w:w="2031" w:type="dxa"/>
          </w:tcPr>
          <w:p>
            <w:pPr>
              <w:pStyle w:val="TableParagraph"/>
              <w:spacing w:before="2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III PERSONAL TÉCNICO</w:t>
            </w:r>
          </w:p>
        </w:tc>
        <w:tc>
          <w:tcPr>
            <w:tcW w:w="2540" w:type="dxa"/>
          </w:tcPr>
          <w:p>
            <w:pPr>
              <w:pStyle w:val="TableParagraph"/>
              <w:spacing w:before="2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TÉCNICO *2)</w:t>
            </w:r>
          </w:p>
        </w:tc>
        <w:tc>
          <w:tcPr>
            <w:tcW w:w="924" w:type="dxa"/>
          </w:tcPr>
          <w:p>
            <w:pPr>
              <w:pStyle w:val="TableParagraph"/>
              <w:spacing w:before="2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1.068,60 €</w:t>
            </w:r>
          </w:p>
        </w:tc>
        <w:tc>
          <w:tcPr>
            <w:tcW w:w="1685" w:type="dxa"/>
          </w:tcPr>
          <w:p>
            <w:pPr>
              <w:pStyle w:val="TableParagraph"/>
              <w:spacing w:before="2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98,31 €</w:t>
            </w:r>
          </w:p>
        </w:tc>
        <w:tc>
          <w:tcPr>
            <w:tcW w:w="1717" w:type="dxa"/>
          </w:tcPr>
          <w:p>
            <w:pPr>
              <w:pStyle w:val="TableParagraph"/>
              <w:spacing w:before="2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76,94 €</w:t>
            </w:r>
          </w:p>
        </w:tc>
        <w:tc>
          <w:tcPr>
            <w:tcW w:w="1474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4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7" w:hRule="atLeast"/>
        </w:trPr>
        <w:tc>
          <w:tcPr>
            <w:tcW w:w="2031" w:type="dxa"/>
          </w:tcPr>
          <w:p>
            <w:pPr>
              <w:pStyle w:val="TableParagraph"/>
              <w:spacing w:before="2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III PERSONAL TÉCNICO</w:t>
            </w:r>
          </w:p>
        </w:tc>
        <w:tc>
          <w:tcPr>
            <w:tcW w:w="2540" w:type="dxa"/>
          </w:tcPr>
          <w:p>
            <w:pPr>
              <w:pStyle w:val="TableParagraph"/>
              <w:spacing w:before="2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TÉCNICO AUXILIAR *2)</w:t>
            </w:r>
          </w:p>
        </w:tc>
        <w:tc>
          <w:tcPr>
            <w:tcW w:w="924" w:type="dxa"/>
          </w:tcPr>
          <w:p>
            <w:pPr>
              <w:pStyle w:val="TableParagraph"/>
              <w:spacing w:before="2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1.003,84 €</w:t>
            </w:r>
          </w:p>
        </w:tc>
        <w:tc>
          <w:tcPr>
            <w:tcW w:w="1685" w:type="dxa"/>
          </w:tcPr>
          <w:p>
            <w:pPr>
              <w:pStyle w:val="TableParagraph"/>
              <w:spacing w:before="2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92,35 €</w:t>
            </w:r>
          </w:p>
        </w:tc>
        <w:tc>
          <w:tcPr>
            <w:tcW w:w="1717" w:type="dxa"/>
          </w:tcPr>
          <w:p>
            <w:pPr>
              <w:pStyle w:val="TableParagraph"/>
              <w:spacing w:before="2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72,28 €</w:t>
            </w:r>
          </w:p>
        </w:tc>
        <w:tc>
          <w:tcPr>
            <w:tcW w:w="1474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4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spacing w:line="240" w:lineRule="auto" w:before="9" w:after="1"/>
        <w:rPr>
          <w:b/>
          <w:sz w:val="17"/>
        </w:rPr>
      </w:pPr>
    </w:p>
    <w:tbl>
      <w:tblPr>
        <w:tblW w:w="0" w:type="auto"/>
        <w:jc w:val="left"/>
        <w:tblInd w:w="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6"/>
      </w:tblGrid>
      <w:tr>
        <w:trPr>
          <w:trHeight w:val="154" w:hRule="atLeast"/>
        </w:trPr>
        <w:tc>
          <w:tcPr>
            <w:tcW w:w="6656" w:type="dxa"/>
          </w:tcPr>
          <w:p>
            <w:pPr>
              <w:pStyle w:val="TableParagraph"/>
              <w:spacing w:line="125" w:lineRule="exact"/>
              <w:ind w:left="112"/>
              <w:rPr>
                <w:sz w:val="11"/>
              </w:rPr>
            </w:pPr>
            <w:r>
              <w:rPr>
                <w:w w:val="105"/>
                <w:sz w:val="11"/>
              </w:rPr>
              <w:t>*1) Aplica a todas las personas independientemente de su género.</w:t>
            </w:r>
          </w:p>
        </w:tc>
      </w:tr>
      <w:tr>
        <w:trPr>
          <w:trHeight w:val="182" w:hRule="atLeast"/>
        </w:trPr>
        <w:tc>
          <w:tcPr>
            <w:tcW w:w="6656" w:type="dxa"/>
          </w:tcPr>
          <w:p>
            <w:pPr>
              <w:pStyle w:val="TableParagraph"/>
              <w:spacing w:before="27"/>
              <w:ind w:left="112"/>
              <w:rPr>
                <w:sz w:val="11"/>
              </w:rPr>
            </w:pPr>
            <w:r>
              <w:rPr>
                <w:w w:val="105"/>
                <w:sz w:val="11"/>
              </w:rPr>
              <w:t>*2) Salario Mínimo Interprofesional para 2026: 1.221,00 €.</w:t>
            </w:r>
          </w:p>
        </w:tc>
      </w:tr>
      <w:tr>
        <w:trPr>
          <w:trHeight w:val="182" w:hRule="atLeast"/>
        </w:trPr>
        <w:tc>
          <w:tcPr>
            <w:tcW w:w="6656" w:type="dxa"/>
          </w:tcPr>
          <w:p>
            <w:pPr>
              <w:pStyle w:val="TableParagraph"/>
              <w:spacing w:before="27"/>
              <w:ind w:left="112"/>
              <w:rPr>
                <w:sz w:val="11"/>
              </w:rPr>
            </w:pPr>
            <w:r>
              <w:rPr>
                <w:w w:val="105"/>
                <w:sz w:val="11"/>
              </w:rPr>
              <w:t>*3)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No</w:t>
            </w:r>
            <w:r>
              <w:rPr>
                <w:spacing w:val="-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aplica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a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personal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con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sustitución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trabajadores</w:t>
            </w:r>
            <w:r>
              <w:rPr>
                <w:spacing w:val="-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contratados</w:t>
            </w:r>
            <w:r>
              <w:rPr>
                <w:spacing w:val="-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antes</w:t>
            </w:r>
            <w:r>
              <w:rPr>
                <w:spacing w:val="-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del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31.12.2023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personal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docente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LC.</w:t>
            </w:r>
          </w:p>
        </w:tc>
      </w:tr>
      <w:tr>
        <w:trPr>
          <w:trHeight w:val="154" w:hRule="atLeast"/>
        </w:trPr>
        <w:tc>
          <w:tcPr>
            <w:tcW w:w="6656" w:type="dxa"/>
          </w:tcPr>
          <w:p>
            <w:pPr>
              <w:pStyle w:val="TableParagraph"/>
              <w:spacing w:line="107" w:lineRule="exact" w:before="27"/>
              <w:ind w:left="112"/>
              <w:rPr>
                <w:sz w:val="11"/>
              </w:rPr>
            </w:pPr>
            <w:r>
              <w:rPr>
                <w:w w:val="105"/>
                <w:sz w:val="11"/>
              </w:rPr>
              <w:t>*4) Aplica a personal con contrato de sustitución de trabajadores contratados entre el 01.01.2025 y el 31.12.2026.</w:t>
            </w:r>
          </w:p>
        </w:tc>
      </w:tr>
    </w:tbl>
    <w:p>
      <w:pPr>
        <w:spacing w:after="0" w:line="107" w:lineRule="exact"/>
        <w:rPr>
          <w:sz w:val="11"/>
        </w:rPr>
        <w:sectPr>
          <w:headerReference w:type="default" r:id="rId9"/>
          <w:pgSz w:w="16840" w:h="11910" w:orient="landscape"/>
          <w:pgMar w:header="0" w:footer="0" w:top="1100" w:bottom="280" w:left="340" w:right="700"/>
        </w:sectPr>
      </w:pPr>
    </w:p>
    <w:p>
      <w:pPr>
        <w:spacing w:line="240" w:lineRule="auto" w:before="3" w:after="1"/>
        <w:rPr>
          <w:b/>
          <w:sz w:val="13"/>
        </w:rPr>
      </w:pPr>
    </w:p>
    <w:p>
      <w:pPr>
        <w:pStyle w:val="Heading1"/>
        <w:tabs>
          <w:tab w:pos="13398" w:val="left" w:leader="none"/>
        </w:tabs>
        <w:ind w:left="1259"/>
      </w:pPr>
      <w:r>
        <w:rPr/>
        <w:drawing>
          <wp:inline distT="0" distB="0" distL="0" distR="0">
            <wp:extent cx="1189822" cy="503872"/>
            <wp:effectExtent l="0" t="0" r="0" b="0"/>
            <wp:docPr id="1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822" cy="50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>
          <w:position w:val="1"/>
        </w:rPr>
        <w:drawing>
          <wp:inline distT="0" distB="0" distL="0" distR="0">
            <wp:extent cx="589800" cy="473583"/>
            <wp:effectExtent l="0" t="0" r="0" b="0"/>
            <wp:docPr id="1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800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/>
        <w:rPr>
          <w:b/>
          <w:sz w:val="18"/>
        </w:rPr>
      </w:pPr>
    </w:p>
    <w:p>
      <w:pPr>
        <w:pStyle w:val="Heading2"/>
        <w:spacing w:before="1"/>
      </w:pPr>
      <w:r>
        <w:rPr/>
        <w:t>FUNDACION TUTELAR CANARIA PARA LA ACCIÓN SOCIAL, MP</w:t>
      </w:r>
    </w:p>
    <w:p>
      <w:pPr>
        <w:spacing w:line="240" w:lineRule="auto" w:before="9" w:after="1"/>
        <w:rPr>
          <w:b/>
          <w:sz w:val="17"/>
        </w:rPr>
      </w:pPr>
    </w:p>
    <w:tbl>
      <w:tblPr>
        <w:tblW w:w="0" w:type="auto"/>
        <w:jc w:val="left"/>
        <w:tblInd w:w="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1"/>
      </w:tblGrid>
      <w:tr>
        <w:trPr>
          <w:trHeight w:val="159" w:hRule="atLeast"/>
        </w:trPr>
        <w:tc>
          <w:tcPr>
            <w:tcW w:w="6291" w:type="dxa"/>
          </w:tcPr>
          <w:p>
            <w:pPr>
              <w:pStyle w:val="TableParagraph"/>
              <w:spacing w:line="140" w:lineRule="exact"/>
              <w:ind w:left="200"/>
              <w:rPr>
                <w:b/>
                <w:sz w:val="13"/>
              </w:rPr>
            </w:pPr>
            <w:r>
              <w:rPr>
                <w:b/>
                <w:sz w:val="13"/>
              </w:rPr>
              <w:t>TABLAS SALARIALES FUCAS 2026</w:t>
            </w:r>
          </w:p>
        </w:tc>
      </w:tr>
      <w:tr>
        <w:trPr>
          <w:trHeight w:val="159" w:hRule="atLeast"/>
        </w:trPr>
        <w:tc>
          <w:tcPr>
            <w:tcW w:w="6291" w:type="dxa"/>
          </w:tcPr>
          <w:p>
            <w:pPr>
              <w:pStyle w:val="TableParagraph"/>
              <w:spacing w:line="129" w:lineRule="exact" w:before="10"/>
              <w:ind w:left="200"/>
              <w:rPr>
                <w:b/>
                <w:sz w:val="13"/>
              </w:rPr>
            </w:pPr>
            <w:r>
              <w:rPr>
                <w:b/>
                <w:sz w:val="13"/>
              </w:rPr>
              <w:t>APLICA A PERSONAL ENTRE EL 1 DE ENERO DE 2026 AL 31 DE DICIEMBRE DE 2026 *1) *2) *3)</w:t>
            </w:r>
          </w:p>
        </w:tc>
      </w:tr>
    </w:tbl>
    <w:p>
      <w:pPr>
        <w:spacing w:line="240" w:lineRule="auto" w:before="5"/>
        <w:rPr>
          <w:b/>
          <w:sz w:val="17"/>
        </w:rPr>
      </w:pPr>
    </w:p>
    <w:p>
      <w:pPr>
        <w:spacing w:before="0" w:after="7"/>
        <w:ind w:left="1128" w:right="0" w:firstLine="0"/>
        <w:jc w:val="left"/>
        <w:rPr>
          <w:b/>
          <w:sz w:val="13"/>
        </w:rPr>
      </w:pPr>
      <w:r>
        <w:rPr>
          <w:b/>
          <w:sz w:val="13"/>
        </w:rPr>
        <w:t>TABLAS SALARIALES 2026: 2025+1,5%</w:t>
      </w:r>
    </w:p>
    <w:tbl>
      <w:tblPr>
        <w:tblW w:w="0" w:type="auto"/>
        <w:jc w:val="left"/>
        <w:tblInd w:w="1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2"/>
        <w:gridCol w:w="3586"/>
        <w:gridCol w:w="1034"/>
        <w:gridCol w:w="1682"/>
        <w:gridCol w:w="1682"/>
        <w:gridCol w:w="1683"/>
        <w:gridCol w:w="1682"/>
      </w:tblGrid>
      <w:tr>
        <w:trPr>
          <w:trHeight w:val="340" w:hRule="atLeast"/>
        </w:trPr>
        <w:tc>
          <w:tcPr>
            <w:tcW w:w="2182" w:type="dxa"/>
            <w:shd w:val="clear" w:color="auto" w:fill="91D0E4"/>
          </w:tcPr>
          <w:p>
            <w:pPr>
              <w:pStyle w:val="TableParagraph"/>
              <w:spacing w:before="87"/>
              <w:ind w:left="434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GRUPO PROFESIONAL</w:t>
            </w:r>
          </w:p>
        </w:tc>
        <w:tc>
          <w:tcPr>
            <w:tcW w:w="3586" w:type="dxa"/>
            <w:shd w:val="clear" w:color="auto" w:fill="91D0E4"/>
          </w:tcPr>
          <w:p>
            <w:pPr>
              <w:pStyle w:val="TableParagraph"/>
              <w:spacing w:before="87"/>
              <w:ind w:left="1417" w:right="1398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CATEGORIA</w:t>
            </w:r>
          </w:p>
        </w:tc>
        <w:tc>
          <w:tcPr>
            <w:tcW w:w="1034" w:type="dxa"/>
            <w:shd w:val="clear" w:color="auto" w:fill="91D0E4"/>
          </w:tcPr>
          <w:p>
            <w:pPr>
              <w:pStyle w:val="TableParagraph"/>
              <w:spacing w:line="164" w:lineRule="exact"/>
              <w:ind w:left="60" w:right="40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SALARIO BASE</w:t>
            </w:r>
          </w:p>
          <w:p>
            <w:pPr>
              <w:pStyle w:val="TableParagraph"/>
              <w:spacing w:line="139" w:lineRule="exact" w:before="17"/>
              <w:ind w:left="60" w:right="39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(*14)</w:t>
            </w:r>
          </w:p>
        </w:tc>
        <w:tc>
          <w:tcPr>
            <w:tcW w:w="1682" w:type="dxa"/>
            <w:shd w:val="clear" w:color="auto" w:fill="91D0E4"/>
          </w:tcPr>
          <w:p>
            <w:pPr>
              <w:pStyle w:val="TableParagraph"/>
              <w:spacing w:before="87"/>
              <w:ind w:right="56"/>
              <w:jc w:val="right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w w:val="105"/>
                <w:sz w:val="14"/>
              </w:rPr>
              <w:t>PLUS DE DIRECCIÓN (*12)</w:t>
            </w:r>
          </w:p>
        </w:tc>
        <w:tc>
          <w:tcPr>
            <w:tcW w:w="1682" w:type="dxa"/>
            <w:shd w:val="clear" w:color="auto" w:fill="91D0E4"/>
          </w:tcPr>
          <w:p>
            <w:pPr>
              <w:pStyle w:val="TableParagraph"/>
              <w:spacing w:line="164" w:lineRule="exact"/>
              <w:ind w:left="29" w:right="9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w w:val="105"/>
                <w:sz w:val="14"/>
              </w:rPr>
              <w:t>INDEMNIZACIÓN RES, EEP</w:t>
            </w:r>
          </w:p>
          <w:p>
            <w:pPr>
              <w:pStyle w:val="TableParagraph"/>
              <w:spacing w:line="139" w:lineRule="exact" w:before="17"/>
              <w:ind w:left="29" w:right="6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(*12)</w:t>
            </w:r>
          </w:p>
        </w:tc>
        <w:tc>
          <w:tcPr>
            <w:tcW w:w="1683" w:type="dxa"/>
            <w:shd w:val="clear" w:color="auto" w:fill="91D0E4"/>
          </w:tcPr>
          <w:p>
            <w:pPr>
              <w:pStyle w:val="TableParagraph"/>
              <w:spacing w:line="164" w:lineRule="exact"/>
              <w:ind w:left="96" w:right="79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INDICE CORRECTOR EEP</w:t>
            </w:r>
          </w:p>
          <w:p>
            <w:pPr>
              <w:pStyle w:val="TableParagraph"/>
              <w:spacing w:line="139" w:lineRule="exact" w:before="17"/>
              <w:ind w:left="96" w:right="78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(*14)</w:t>
            </w:r>
          </w:p>
        </w:tc>
        <w:tc>
          <w:tcPr>
            <w:tcW w:w="1682" w:type="dxa"/>
            <w:shd w:val="clear" w:color="auto" w:fill="91D0E4"/>
          </w:tcPr>
          <w:p>
            <w:pPr>
              <w:pStyle w:val="TableParagraph"/>
              <w:spacing w:before="87"/>
              <w:ind w:left="265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w w:val="105"/>
                <w:sz w:val="14"/>
              </w:rPr>
              <w:t>ANTIGÜEDAD (*14)</w:t>
            </w:r>
          </w:p>
        </w:tc>
      </w:tr>
      <w:tr>
        <w:trPr>
          <w:trHeight w:val="160" w:hRule="atLeast"/>
        </w:trPr>
        <w:tc>
          <w:tcPr>
            <w:tcW w:w="2182" w:type="dxa"/>
          </w:tcPr>
          <w:p>
            <w:pPr>
              <w:pStyle w:val="TableParagraph"/>
              <w:spacing w:line="140" w:lineRule="exact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GRUPO II PERSONAL TITULADO</w:t>
            </w:r>
          </w:p>
        </w:tc>
        <w:tc>
          <w:tcPr>
            <w:tcW w:w="3586" w:type="dxa"/>
          </w:tcPr>
          <w:p>
            <w:pPr>
              <w:pStyle w:val="TableParagraph"/>
              <w:spacing w:line="140" w:lineRule="exact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TITULADO NIVEL 3. PEDAGOGIA (ORIENTADORA)</w:t>
            </w:r>
          </w:p>
        </w:tc>
        <w:tc>
          <w:tcPr>
            <w:tcW w:w="1034" w:type="dxa"/>
          </w:tcPr>
          <w:p>
            <w:pPr>
              <w:pStyle w:val="TableParagraph"/>
              <w:spacing w:line="140" w:lineRule="exact"/>
              <w:ind w:right="10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2.075,39 €</w:t>
            </w:r>
          </w:p>
        </w:tc>
        <w:tc>
          <w:tcPr>
            <w:tcW w:w="1682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2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163,00 €</w:t>
            </w:r>
          </w:p>
        </w:tc>
        <w:tc>
          <w:tcPr>
            <w:tcW w:w="1683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543,69 €</w:t>
            </w:r>
          </w:p>
        </w:tc>
        <w:tc>
          <w:tcPr>
            <w:tcW w:w="1682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75,16 €</w:t>
            </w:r>
          </w:p>
        </w:tc>
      </w:tr>
      <w:tr>
        <w:trPr>
          <w:trHeight w:val="160" w:hRule="atLeast"/>
        </w:trPr>
        <w:tc>
          <w:tcPr>
            <w:tcW w:w="2182" w:type="dxa"/>
          </w:tcPr>
          <w:p>
            <w:pPr>
              <w:pStyle w:val="TableParagraph"/>
              <w:spacing w:line="140" w:lineRule="exact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GRUPO II PERSONAL TITULADO</w:t>
            </w:r>
          </w:p>
        </w:tc>
        <w:tc>
          <w:tcPr>
            <w:tcW w:w="3586" w:type="dxa"/>
          </w:tcPr>
          <w:p>
            <w:pPr>
              <w:pStyle w:val="TableParagraph"/>
              <w:spacing w:line="140" w:lineRule="exact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TITULADO NIVEL 2. PROFESORA DE PRIMARIA Y EBO</w:t>
            </w:r>
          </w:p>
        </w:tc>
        <w:tc>
          <w:tcPr>
            <w:tcW w:w="1034" w:type="dxa"/>
          </w:tcPr>
          <w:p>
            <w:pPr>
              <w:pStyle w:val="TableParagraph"/>
              <w:spacing w:line="140" w:lineRule="exact"/>
              <w:ind w:right="10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1.749,52 €</w:t>
            </w:r>
          </w:p>
        </w:tc>
        <w:tc>
          <w:tcPr>
            <w:tcW w:w="1682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385,69 €</w:t>
            </w:r>
          </w:p>
        </w:tc>
        <w:tc>
          <w:tcPr>
            <w:tcW w:w="1682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146,72 €</w:t>
            </w:r>
          </w:p>
        </w:tc>
        <w:tc>
          <w:tcPr>
            <w:tcW w:w="1683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636,34 €</w:t>
            </w:r>
          </w:p>
        </w:tc>
        <w:tc>
          <w:tcPr>
            <w:tcW w:w="1682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41,86 €</w:t>
            </w:r>
          </w:p>
        </w:tc>
      </w:tr>
      <w:tr>
        <w:trPr>
          <w:trHeight w:val="160" w:hRule="atLeast"/>
        </w:trPr>
        <w:tc>
          <w:tcPr>
            <w:tcW w:w="2182" w:type="dxa"/>
          </w:tcPr>
          <w:p>
            <w:pPr>
              <w:pStyle w:val="TableParagraph"/>
              <w:spacing w:line="140" w:lineRule="exact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GRUPO II PERSONAL TITULADO</w:t>
            </w:r>
          </w:p>
        </w:tc>
        <w:tc>
          <w:tcPr>
            <w:tcW w:w="3586" w:type="dxa"/>
          </w:tcPr>
          <w:p>
            <w:pPr>
              <w:pStyle w:val="TableParagraph"/>
              <w:spacing w:line="140" w:lineRule="exact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TITULADO NIVEL 2. PROFESORA DE EDUCACIÓN INFANTIL</w:t>
            </w:r>
          </w:p>
        </w:tc>
        <w:tc>
          <w:tcPr>
            <w:tcW w:w="1034" w:type="dxa"/>
          </w:tcPr>
          <w:p>
            <w:pPr>
              <w:pStyle w:val="TableParagraph"/>
              <w:spacing w:line="140" w:lineRule="exact"/>
              <w:ind w:right="10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1.749,52 €</w:t>
            </w:r>
          </w:p>
        </w:tc>
        <w:tc>
          <w:tcPr>
            <w:tcW w:w="1682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2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146,72 €</w:t>
            </w:r>
          </w:p>
        </w:tc>
        <w:tc>
          <w:tcPr>
            <w:tcW w:w="1683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636,34 €</w:t>
            </w:r>
          </w:p>
        </w:tc>
        <w:tc>
          <w:tcPr>
            <w:tcW w:w="1682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41,86 €</w:t>
            </w:r>
          </w:p>
        </w:tc>
      </w:tr>
      <w:tr>
        <w:trPr>
          <w:trHeight w:val="160" w:hRule="atLeast"/>
        </w:trPr>
        <w:tc>
          <w:tcPr>
            <w:tcW w:w="2182" w:type="dxa"/>
          </w:tcPr>
          <w:p>
            <w:pPr>
              <w:pStyle w:val="TableParagraph"/>
              <w:spacing w:line="140" w:lineRule="exact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GRUPO II PERSONAL TITULADO</w:t>
            </w:r>
          </w:p>
        </w:tc>
        <w:tc>
          <w:tcPr>
            <w:tcW w:w="3586" w:type="dxa"/>
          </w:tcPr>
          <w:p>
            <w:pPr>
              <w:pStyle w:val="TableParagraph"/>
              <w:spacing w:line="140" w:lineRule="exact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TITULADO NIVEL 2. PROFESORA DE AUDICIÓN Y LENGUAJE</w:t>
            </w:r>
          </w:p>
        </w:tc>
        <w:tc>
          <w:tcPr>
            <w:tcW w:w="1034" w:type="dxa"/>
          </w:tcPr>
          <w:p>
            <w:pPr>
              <w:pStyle w:val="TableParagraph"/>
              <w:spacing w:line="140" w:lineRule="exact"/>
              <w:ind w:right="10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1.749,52 €</w:t>
            </w:r>
          </w:p>
        </w:tc>
        <w:tc>
          <w:tcPr>
            <w:tcW w:w="1682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2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146,72 €</w:t>
            </w:r>
          </w:p>
        </w:tc>
        <w:tc>
          <w:tcPr>
            <w:tcW w:w="1683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636,34 €</w:t>
            </w:r>
          </w:p>
        </w:tc>
        <w:tc>
          <w:tcPr>
            <w:tcW w:w="1682" w:type="dxa"/>
          </w:tcPr>
          <w:p>
            <w:pPr>
              <w:pStyle w:val="TableParagraph"/>
              <w:spacing w:line="140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41,86 €</w:t>
            </w:r>
          </w:p>
        </w:tc>
      </w:tr>
    </w:tbl>
    <w:p>
      <w:pPr>
        <w:spacing w:line="240" w:lineRule="auto" w:before="1" w:after="0"/>
        <w:rPr>
          <w:b/>
          <w:sz w:val="17"/>
        </w:rPr>
      </w:pPr>
    </w:p>
    <w:tbl>
      <w:tblPr>
        <w:tblW w:w="0" w:type="auto"/>
        <w:jc w:val="left"/>
        <w:tblInd w:w="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</w:tblGrid>
      <w:tr>
        <w:trPr>
          <w:trHeight w:val="159" w:hRule="atLeast"/>
        </w:trPr>
        <w:tc>
          <w:tcPr>
            <w:tcW w:w="5635" w:type="dxa"/>
          </w:tcPr>
          <w:p>
            <w:pPr>
              <w:pStyle w:val="TableParagraph"/>
              <w:spacing w:line="140" w:lineRule="exact"/>
              <w:ind w:left="200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*1) Aplica a todas las personas independientemente de su género.</w:t>
            </w:r>
          </w:p>
        </w:tc>
      </w:tr>
      <w:tr>
        <w:trPr>
          <w:trHeight w:val="175" w:hRule="atLeast"/>
        </w:trPr>
        <w:tc>
          <w:tcPr>
            <w:tcW w:w="5635" w:type="dxa"/>
          </w:tcPr>
          <w:p>
            <w:pPr>
              <w:pStyle w:val="TableParagraph"/>
              <w:spacing w:line="155" w:lineRule="exact"/>
              <w:ind w:left="200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*2) Solo aplica al personal docente.</w:t>
            </w:r>
          </w:p>
        </w:tc>
      </w:tr>
      <w:tr>
        <w:trPr>
          <w:trHeight w:val="159" w:hRule="atLeast"/>
        </w:trPr>
        <w:tc>
          <w:tcPr>
            <w:tcW w:w="5635" w:type="dxa"/>
          </w:tcPr>
          <w:p>
            <w:pPr>
              <w:pStyle w:val="TableParagraph"/>
              <w:spacing w:line="140" w:lineRule="exact"/>
              <w:ind w:left="200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*3) Aplica a personal con contrato de sustitución de personal docente de LC contratados.</w:t>
            </w:r>
          </w:p>
        </w:tc>
      </w:tr>
    </w:tbl>
    <w:p>
      <w:pPr>
        <w:spacing w:after="0" w:line="140" w:lineRule="exact"/>
        <w:rPr>
          <w:rFonts w:ascii="Calibri" w:hAnsi="Calibri"/>
          <w:sz w:val="14"/>
        </w:rPr>
        <w:sectPr>
          <w:headerReference w:type="default" r:id="rId10"/>
          <w:pgSz w:w="16840" w:h="11910" w:orient="landscape"/>
          <w:pgMar w:header="0" w:footer="0" w:top="1100" w:bottom="280" w:left="340" w:right="700"/>
        </w:sectPr>
      </w:pPr>
    </w:p>
    <w:p>
      <w:pPr>
        <w:spacing w:line="240" w:lineRule="auto" w:before="5"/>
        <w:rPr>
          <w:b/>
          <w:sz w:val="7"/>
        </w:rPr>
      </w:pPr>
    </w:p>
    <w:p>
      <w:pPr>
        <w:tabs>
          <w:tab w:pos="13056" w:val="left" w:leader="none"/>
        </w:tabs>
        <w:spacing w:line="240" w:lineRule="auto"/>
        <w:ind w:left="156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175971" cy="580548"/>
            <wp:effectExtent l="0" t="0" r="0" b="0"/>
            <wp:docPr id="2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971" cy="58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2"/>
          <w:sz w:val="20"/>
        </w:rPr>
        <w:drawing>
          <wp:inline distT="0" distB="0" distL="0" distR="0">
            <wp:extent cx="619458" cy="548925"/>
            <wp:effectExtent l="0" t="0" r="0" b="0"/>
            <wp:docPr id="2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458" cy="54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/>
        <w:rPr>
          <w:b/>
          <w:sz w:val="18"/>
        </w:rPr>
      </w:pPr>
    </w:p>
    <w:p>
      <w:pPr>
        <w:pStyle w:val="BodyText"/>
        <w:spacing w:before="97"/>
        <w:ind w:left="1304"/>
      </w:pPr>
      <w:r>
        <w:rPr/>
        <w:t>FUNDACION TUTELAR CANARIA PARA LA ACCIÓN SOCIAL, MP</w:t>
      </w:r>
    </w:p>
    <w:p>
      <w:pPr>
        <w:spacing w:line="240" w:lineRule="auto" w:before="1" w:after="1"/>
        <w:rPr>
          <w:b/>
          <w:sz w:val="20"/>
        </w:rPr>
      </w:pPr>
    </w:p>
    <w:tbl>
      <w:tblPr>
        <w:tblW w:w="0" w:type="auto"/>
        <w:jc w:val="left"/>
        <w:tblInd w:w="1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</w:tblGrid>
      <w:tr>
        <w:trPr>
          <w:trHeight w:val="150" w:hRule="atLeast"/>
        </w:trPr>
        <w:tc>
          <w:tcPr>
            <w:tcW w:w="5245" w:type="dxa"/>
          </w:tcPr>
          <w:p>
            <w:pPr>
              <w:pStyle w:val="TableParagraph"/>
              <w:spacing w:line="123" w:lineRule="exact"/>
              <w:ind w:left="110"/>
              <w:rPr>
                <w:b/>
                <w:sz w:val="11"/>
              </w:rPr>
            </w:pPr>
            <w:r>
              <w:rPr>
                <w:b/>
                <w:sz w:val="11"/>
              </w:rPr>
              <w:t>TABLAS SALARIALES FUCAS 2026</w:t>
            </w:r>
          </w:p>
        </w:tc>
      </w:tr>
      <w:tr>
        <w:trPr>
          <w:trHeight w:val="150" w:hRule="atLeast"/>
        </w:trPr>
        <w:tc>
          <w:tcPr>
            <w:tcW w:w="5245" w:type="dxa"/>
          </w:tcPr>
          <w:p>
            <w:pPr>
              <w:pStyle w:val="TableParagraph"/>
              <w:spacing w:line="107" w:lineRule="exact" w:before="24"/>
              <w:ind w:left="110"/>
              <w:rPr>
                <w:b/>
                <w:sz w:val="11"/>
              </w:rPr>
            </w:pPr>
            <w:r>
              <w:rPr>
                <w:b/>
                <w:sz w:val="11"/>
              </w:rPr>
              <w:t>APLICA A PERSONAL ENTRE EL 1 DE ENERO DE 2026 AL 31 DE DICIEMBRE DE 2026 *1) *2) *3)</w:t>
            </w:r>
          </w:p>
        </w:tc>
      </w:tr>
    </w:tbl>
    <w:p>
      <w:pPr>
        <w:spacing w:line="240" w:lineRule="auto" w:before="0"/>
        <w:rPr>
          <w:b/>
          <w:sz w:val="12"/>
        </w:rPr>
      </w:pPr>
    </w:p>
    <w:p>
      <w:pPr>
        <w:pStyle w:val="BodyText"/>
        <w:spacing w:before="90" w:after="21"/>
        <w:ind w:left="1304"/>
      </w:pPr>
      <w:r>
        <w:rPr/>
        <w:t>TABLAS SALARIALES 2026: 2025+1,5%</w:t>
      </w:r>
    </w:p>
    <w:tbl>
      <w:tblPr>
        <w:tblW w:w="0" w:type="auto"/>
        <w:jc w:val="left"/>
        <w:tblInd w:w="1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6"/>
        <w:gridCol w:w="1407"/>
        <w:gridCol w:w="1211"/>
        <w:gridCol w:w="1710"/>
        <w:gridCol w:w="1703"/>
        <w:gridCol w:w="944"/>
        <w:gridCol w:w="1503"/>
        <w:gridCol w:w="1408"/>
        <w:gridCol w:w="788"/>
        <w:gridCol w:w="896"/>
      </w:tblGrid>
      <w:tr>
        <w:trPr>
          <w:trHeight w:val="551" w:hRule="atLeast"/>
        </w:trPr>
        <w:tc>
          <w:tcPr>
            <w:tcW w:w="1916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77"/>
              <w:ind w:left="345"/>
              <w:rPr>
                <w:b/>
                <w:sz w:val="11"/>
              </w:rPr>
            </w:pPr>
            <w:r>
              <w:rPr>
                <w:b/>
                <w:sz w:val="11"/>
              </w:rPr>
              <w:t>GRUPO PROFESIONAL</w:t>
            </w:r>
          </w:p>
        </w:tc>
        <w:tc>
          <w:tcPr>
            <w:tcW w:w="1407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77"/>
              <w:ind w:left="90"/>
              <w:rPr>
                <w:b/>
                <w:sz w:val="11"/>
              </w:rPr>
            </w:pPr>
            <w:r>
              <w:rPr>
                <w:b/>
                <w:sz w:val="11"/>
              </w:rPr>
              <w:t>GRUPO PROFESIONAL</w:t>
            </w:r>
          </w:p>
        </w:tc>
        <w:tc>
          <w:tcPr>
            <w:tcW w:w="1211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77"/>
              <w:ind w:right="31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SALARIO BASE (*14)</w:t>
            </w:r>
          </w:p>
        </w:tc>
        <w:tc>
          <w:tcPr>
            <w:tcW w:w="1710" w:type="dxa"/>
            <w:shd w:val="clear" w:color="auto" w:fill="91D0E4"/>
          </w:tcPr>
          <w:p>
            <w:pPr>
              <w:pStyle w:val="TableParagraph"/>
              <w:spacing w:line="273" w:lineRule="auto" w:before="71"/>
              <w:ind w:left="24" w:firstLine="393"/>
              <w:rPr>
                <w:b/>
                <w:sz w:val="11"/>
              </w:rPr>
            </w:pPr>
            <w:r>
              <w:rPr>
                <w:b/>
                <w:sz w:val="11"/>
              </w:rPr>
              <w:t>COMPLEMENTO DESARROLLO DE CAPACIDAD PROFESIONAL N1 (9,20%) (*14)</w:t>
            </w:r>
          </w:p>
        </w:tc>
        <w:tc>
          <w:tcPr>
            <w:tcW w:w="1703" w:type="dxa"/>
            <w:shd w:val="clear" w:color="auto" w:fill="91D0E4"/>
          </w:tcPr>
          <w:p>
            <w:pPr>
              <w:pStyle w:val="TableParagraph"/>
              <w:spacing w:line="273" w:lineRule="auto" w:before="71"/>
              <w:ind w:left="20" w:right="-3" w:firstLine="393"/>
              <w:rPr>
                <w:b/>
                <w:sz w:val="11"/>
              </w:rPr>
            </w:pPr>
            <w:r>
              <w:rPr>
                <w:b/>
                <w:sz w:val="11"/>
              </w:rPr>
              <w:t>COMPLEMENTO DESARROLLO DE CAPACIDAD PROFESIONAL N2 (7,20%) (*14)</w:t>
            </w:r>
          </w:p>
        </w:tc>
        <w:tc>
          <w:tcPr>
            <w:tcW w:w="944" w:type="dxa"/>
            <w:shd w:val="clear" w:color="auto" w:fill="91D0E4"/>
          </w:tcPr>
          <w:p>
            <w:pPr>
              <w:pStyle w:val="TableParagraph"/>
              <w:spacing w:line="273" w:lineRule="auto" w:before="71"/>
              <w:ind w:left="91" w:right="87" w:firstLine="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DIRECTOR/A (DESPUÉS DE 2018) (*12)</w:t>
            </w:r>
          </w:p>
        </w:tc>
        <w:tc>
          <w:tcPr>
            <w:tcW w:w="1503" w:type="dxa"/>
            <w:shd w:val="clear" w:color="auto" w:fill="91D0E4"/>
          </w:tcPr>
          <w:p>
            <w:pPr>
              <w:pStyle w:val="TableParagraph"/>
              <w:spacing w:line="273" w:lineRule="auto"/>
              <w:ind w:left="220" w:right="215" w:hanging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VICEDIRECTOR / COMPLEMENTO DE COORDINACIÓN</w:t>
            </w:r>
          </w:p>
          <w:p>
            <w:pPr>
              <w:pStyle w:val="TableParagraph"/>
              <w:spacing w:line="100" w:lineRule="exact"/>
              <w:ind w:left="60" w:right="60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(DESPUÉS DE 2018) (*12)</w:t>
            </w:r>
          </w:p>
        </w:tc>
        <w:tc>
          <w:tcPr>
            <w:tcW w:w="1408" w:type="dxa"/>
            <w:shd w:val="clear" w:color="auto" w:fill="91D0E4"/>
          </w:tcPr>
          <w:p>
            <w:pPr>
              <w:pStyle w:val="TableParagraph"/>
              <w:spacing w:line="273" w:lineRule="auto" w:before="71"/>
              <w:ind w:left="152" w:right="150" w:hanging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ENCARGADO </w:t>
            </w:r>
            <w:r>
              <w:rPr>
                <w:b/>
                <w:sz w:val="11"/>
              </w:rPr>
              <w:t>DE RESIDENCIA / LOCALIZACIÓN </w:t>
            </w:r>
            <w:r>
              <w:rPr>
                <w:b/>
                <w:spacing w:val="-4"/>
                <w:sz w:val="11"/>
              </w:rPr>
              <w:t>(*12)</w:t>
            </w:r>
          </w:p>
        </w:tc>
        <w:tc>
          <w:tcPr>
            <w:tcW w:w="788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77"/>
              <w:ind w:right="23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ANTIGUEDAD</w:t>
            </w:r>
          </w:p>
        </w:tc>
        <w:tc>
          <w:tcPr>
            <w:tcW w:w="896" w:type="dxa"/>
            <w:shd w:val="clear" w:color="auto" w:fill="91D0E4"/>
          </w:tcPr>
          <w:p>
            <w:pPr>
              <w:pStyle w:val="TableParagraph"/>
              <w:spacing w:before="5"/>
              <w:rPr>
                <w:b/>
                <w:sz w:val="12"/>
              </w:rPr>
            </w:pPr>
          </w:p>
          <w:p>
            <w:pPr>
              <w:pStyle w:val="TableParagraph"/>
              <w:spacing w:line="273" w:lineRule="auto"/>
              <w:ind w:left="59" w:right="44" w:firstLine="232"/>
              <w:rPr>
                <w:b/>
                <w:sz w:val="11"/>
              </w:rPr>
            </w:pPr>
            <w:r>
              <w:rPr>
                <w:b/>
                <w:sz w:val="11"/>
              </w:rPr>
              <w:t>PLUS TRANSPORTE</w:t>
            </w:r>
          </w:p>
        </w:tc>
      </w:tr>
      <w:tr>
        <w:trPr>
          <w:trHeight w:val="162" w:hRule="atLeast"/>
        </w:trPr>
        <w:tc>
          <w:tcPr>
            <w:tcW w:w="1916" w:type="dxa"/>
          </w:tcPr>
          <w:p>
            <w:pPr>
              <w:pStyle w:val="TableParagraph"/>
              <w:spacing w:line="125" w:lineRule="exact" w:before="17"/>
              <w:ind w:left="23"/>
              <w:rPr>
                <w:sz w:val="11"/>
              </w:rPr>
            </w:pPr>
            <w:r>
              <w:rPr>
                <w:sz w:val="11"/>
              </w:rPr>
              <w:t>GRUPO II PERSONAL TITULADO</w:t>
            </w:r>
          </w:p>
        </w:tc>
        <w:tc>
          <w:tcPr>
            <w:tcW w:w="1407" w:type="dxa"/>
          </w:tcPr>
          <w:p>
            <w:pPr>
              <w:pStyle w:val="TableParagraph"/>
              <w:spacing w:line="125" w:lineRule="exact" w:before="17"/>
              <w:ind w:left="23"/>
              <w:rPr>
                <w:sz w:val="11"/>
              </w:rPr>
            </w:pPr>
            <w:r>
              <w:rPr>
                <w:sz w:val="11"/>
              </w:rPr>
              <w:t>TITULADO NIVEL 3</w:t>
            </w:r>
          </w:p>
        </w:tc>
        <w:tc>
          <w:tcPr>
            <w:tcW w:w="1211" w:type="dxa"/>
          </w:tcPr>
          <w:p>
            <w:pPr>
              <w:pStyle w:val="TableParagraph"/>
              <w:spacing w:line="125" w:lineRule="exact" w:before="17"/>
              <w:ind w:right="15"/>
              <w:jc w:val="right"/>
              <w:rPr>
                <w:sz w:val="11"/>
              </w:rPr>
            </w:pPr>
            <w:r>
              <w:rPr>
                <w:sz w:val="11"/>
              </w:rPr>
              <w:t>2.048,26 €</w:t>
            </w:r>
          </w:p>
        </w:tc>
        <w:tc>
          <w:tcPr>
            <w:tcW w:w="1710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3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4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3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spacing w:line="125" w:lineRule="exact" w:before="17"/>
              <w:ind w:right="20"/>
              <w:jc w:val="right"/>
              <w:rPr>
                <w:sz w:val="11"/>
              </w:rPr>
            </w:pPr>
            <w:r>
              <w:rPr>
                <w:sz w:val="11"/>
              </w:rPr>
              <w:t>69,89 €</w:t>
            </w:r>
          </w:p>
        </w:tc>
        <w:tc>
          <w:tcPr>
            <w:tcW w:w="896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2" w:hRule="atLeast"/>
        </w:trPr>
        <w:tc>
          <w:tcPr>
            <w:tcW w:w="1916" w:type="dxa"/>
          </w:tcPr>
          <w:p>
            <w:pPr>
              <w:pStyle w:val="TableParagraph"/>
              <w:spacing w:line="125" w:lineRule="exact" w:before="17"/>
              <w:ind w:left="23"/>
              <w:rPr>
                <w:sz w:val="11"/>
              </w:rPr>
            </w:pPr>
            <w:r>
              <w:rPr>
                <w:sz w:val="11"/>
              </w:rPr>
              <w:t>GRUPO II PERSONAL TITULADO</w:t>
            </w:r>
          </w:p>
        </w:tc>
        <w:tc>
          <w:tcPr>
            <w:tcW w:w="1407" w:type="dxa"/>
          </w:tcPr>
          <w:p>
            <w:pPr>
              <w:pStyle w:val="TableParagraph"/>
              <w:spacing w:line="125" w:lineRule="exact" w:before="17"/>
              <w:ind w:left="23"/>
              <w:rPr>
                <w:sz w:val="11"/>
              </w:rPr>
            </w:pPr>
            <w:r>
              <w:rPr>
                <w:sz w:val="11"/>
              </w:rPr>
              <w:t>TITULADO NIVEL 2</w:t>
            </w:r>
          </w:p>
        </w:tc>
        <w:tc>
          <w:tcPr>
            <w:tcW w:w="1211" w:type="dxa"/>
          </w:tcPr>
          <w:p>
            <w:pPr>
              <w:pStyle w:val="TableParagraph"/>
              <w:spacing w:line="125" w:lineRule="exact" w:before="17"/>
              <w:ind w:right="15"/>
              <w:jc w:val="right"/>
              <w:rPr>
                <w:sz w:val="11"/>
              </w:rPr>
            </w:pPr>
            <w:r>
              <w:rPr>
                <w:sz w:val="11"/>
              </w:rPr>
              <w:t>1.928,09 €</w:t>
            </w:r>
          </w:p>
        </w:tc>
        <w:tc>
          <w:tcPr>
            <w:tcW w:w="1710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3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4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3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spacing w:line="125" w:lineRule="exact" w:before="17"/>
              <w:ind w:right="20"/>
              <w:jc w:val="right"/>
              <w:rPr>
                <w:sz w:val="11"/>
              </w:rPr>
            </w:pPr>
            <w:r>
              <w:rPr>
                <w:sz w:val="11"/>
              </w:rPr>
              <w:t>69,83 €</w:t>
            </w:r>
          </w:p>
        </w:tc>
        <w:tc>
          <w:tcPr>
            <w:tcW w:w="896" w:type="dxa"/>
          </w:tcPr>
          <w:p>
            <w:pPr>
              <w:pStyle w:val="TableParagraph"/>
              <w:spacing w:line="125" w:lineRule="exact" w:before="17"/>
              <w:ind w:left="484"/>
              <w:rPr>
                <w:sz w:val="11"/>
              </w:rPr>
            </w:pPr>
            <w:r>
              <w:rPr>
                <w:sz w:val="11"/>
              </w:rPr>
              <w:t>74,00 €</w:t>
            </w:r>
          </w:p>
        </w:tc>
      </w:tr>
    </w:tbl>
    <w:p>
      <w:pPr>
        <w:spacing w:line="240" w:lineRule="auto" w:before="4" w:after="1"/>
        <w:rPr>
          <w:b/>
          <w:sz w:val="17"/>
        </w:rPr>
      </w:pPr>
    </w:p>
    <w:tbl>
      <w:tblPr>
        <w:tblW w:w="0" w:type="auto"/>
        <w:jc w:val="left"/>
        <w:tblInd w:w="1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29"/>
      </w:tblGrid>
      <w:tr>
        <w:trPr>
          <w:trHeight w:val="150" w:hRule="atLeast"/>
        </w:trPr>
        <w:tc>
          <w:tcPr>
            <w:tcW w:w="5029" w:type="dxa"/>
          </w:tcPr>
          <w:p>
            <w:pPr>
              <w:pStyle w:val="TableParagraph"/>
              <w:spacing w:line="123" w:lineRule="exact"/>
              <w:ind w:left="110"/>
              <w:rPr>
                <w:sz w:val="11"/>
              </w:rPr>
            </w:pPr>
            <w:r>
              <w:rPr>
                <w:sz w:val="11"/>
              </w:rPr>
              <w:t>*1) Aplica a todas las personas independientemente de su género.</w:t>
            </w:r>
          </w:p>
        </w:tc>
      </w:tr>
      <w:tr>
        <w:trPr>
          <w:trHeight w:val="177" w:hRule="atLeast"/>
        </w:trPr>
        <w:tc>
          <w:tcPr>
            <w:tcW w:w="5029" w:type="dxa"/>
          </w:tcPr>
          <w:p>
            <w:pPr>
              <w:pStyle w:val="TableParagraph"/>
              <w:spacing w:before="24"/>
              <w:ind w:left="110"/>
              <w:rPr>
                <w:sz w:val="11"/>
              </w:rPr>
            </w:pPr>
            <w:r>
              <w:rPr>
                <w:sz w:val="11"/>
              </w:rPr>
              <w:t>*2) Solo aplica al personal subrogado de rehabilitacion de LC</w:t>
            </w:r>
          </w:p>
        </w:tc>
      </w:tr>
      <w:tr>
        <w:trPr>
          <w:trHeight w:val="150" w:hRule="atLeast"/>
        </w:trPr>
        <w:tc>
          <w:tcPr>
            <w:tcW w:w="5029" w:type="dxa"/>
          </w:tcPr>
          <w:p>
            <w:pPr>
              <w:pStyle w:val="TableParagraph"/>
              <w:spacing w:line="107" w:lineRule="exact" w:before="24"/>
              <w:ind w:left="110"/>
              <w:rPr>
                <w:sz w:val="11"/>
              </w:rPr>
            </w:pPr>
            <w:r>
              <w:rPr>
                <w:sz w:val="11"/>
              </w:rPr>
              <w:t>*3) Aplica a personal con contrato de sustitución de personal de rehabilitación de LC contratados.</w:t>
            </w:r>
          </w:p>
        </w:tc>
      </w:tr>
    </w:tbl>
    <w:sectPr>
      <w:headerReference w:type="default" r:id="rId11"/>
      <w:pgSz w:w="16840" w:h="11910" w:orient="landscape"/>
      <w:pgMar w:header="0" w:footer="0" w:top="1100" w:bottom="280" w:left="34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50220544">
          <wp:simplePos x="0" y="0"/>
          <wp:positionH relativeFrom="page">
            <wp:posOffset>549731</wp:posOffset>
          </wp:positionH>
          <wp:positionV relativeFrom="page">
            <wp:posOffset>814604</wp:posOffset>
          </wp:positionV>
          <wp:extent cx="1097750" cy="486383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7750" cy="486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0221568">
          <wp:simplePos x="0" y="0"/>
          <wp:positionH relativeFrom="page">
            <wp:posOffset>9300684</wp:posOffset>
          </wp:positionH>
          <wp:positionV relativeFrom="page">
            <wp:posOffset>834654</wp:posOffset>
          </wp:positionV>
          <wp:extent cx="547998" cy="454357"/>
          <wp:effectExtent l="0" t="0" r="0" b="0"/>
          <wp:wrapNone/>
          <wp:docPr id="7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7998" cy="4543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1"/>
      <w:szCs w:val="11"/>
      <w:lang w:val="es-ES" w:eastAsia="es-ES" w:bidi="es-ES"/>
    </w:rPr>
  </w:style>
  <w:style w:styleId="Heading1" w:type="paragraph">
    <w:name w:val="Heading 1"/>
    <w:basedOn w:val="Normal"/>
    <w:uiPriority w:val="1"/>
    <w:qFormat/>
    <w:pPr>
      <w:ind w:left="534"/>
      <w:outlineLvl w:val="1"/>
    </w:pPr>
    <w:rPr>
      <w:rFonts w:ascii="Arial" w:hAnsi="Arial" w:eastAsia="Arial" w:cs="Arial"/>
      <w:sz w:val="20"/>
      <w:szCs w:val="20"/>
      <w:lang w:val="es-ES" w:eastAsia="es-ES" w:bidi="es-ES"/>
    </w:rPr>
  </w:style>
  <w:style w:styleId="Heading2" w:type="paragraph">
    <w:name w:val="Heading 2"/>
    <w:basedOn w:val="Normal"/>
    <w:uiPriority w:val="1"/>
    <w:qFormat/>
    <w:pPr>
      <w:ind w:left="1128"/>
      <w:outlineLvl w:val="2"/>
    </w:pPr>
    <w:rPr>
      <w:rFonts w:ascii="Arial" w:hAnsi="Arial" w:eastAsia="Arial" w:cs="Arial"/>
      <w:b/>
      <w:bCs/>
      <w:sz w:val="13"/>
      <w:szCs w:val="13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image" Target="media/image3.jpe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Mendez</dc:creator>
  <dcterms:created xsi:type="dcterms:W3CDTF">2026-05-13T15:49:53Z</dcterms:created>
  <dcterms:modified xsi:type="dcterms:W3CDTF">2026-05-13T15:49:53Z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2026-05-13T00:00:00Z</vt:filetime>
  </property>
</Properties>
</file>